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42E" w:rsidRDefault="0028142E" w:rsidP="0028142E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Аннотация к рабоче</w:t>
      </w:r>
      <w:r w:rsidR="00772AE3">
        <w:rPr>
          <w:rFonts w:ascii="Times New Roman" w:hAnsi="Times New Roman" w:cs="Times New Roman"/>
          <w:b/>
          <w:sz w:val="24"/>
          <w:u w:val="single"/>
        </w:rPr>
        <w:t>й программе  по литературе  в 5</w:t>
      </w:r>
      <w:r>
        <w:rPr>
          <w:rFonts w:ascii="Times New Roman" w:hAnsi="Times New Roman" w:cs="Times New Roman"/>
          <w:b/>
          <w:sz w:val="24"/>
          <w:u w:val="single"/>
        </w:rPr>
        <w:t xml:space="preserve"> классе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Название курса:</w:t>
      </w:r>
      <w:r>
        <w:rPr>
          <w:rFonts w:ascii="Times New Roman" w:hAnsi="Times New Roman" w:cs="Times New Roman"/>
          <w:sz w:val="24"/>
        </w:rPr>
        <w:t xml:space="preserve"> литература </w:t>
      </w:r>
    </w:p>
    <w:p w:rsidR="00772AE3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Класс:</w:t>
      </w:r>
      <w:r w:rsidR="00772AE3">
        <w:rPr>
          <w:rFonts w:ascii="Times New Roman" w:hAnsi="Times New Roman" w:cs="Times New Roman"/>
          <w:sz w:val="24"/>
        </w:rPr>
        <w:t xml:space="preserve">  5 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Количество часов:</w:t>
      </w:r>
      <w:r w:rsidR="00772AE3">
        <w:rPr>
          <w:rFonts w:ascii="Times New Roman" w:hAnsi="Times New Roman" w:cs="Times New Roman"/>
          <w:sz w:val="24"/>
        </w:rPr>
        <w:t xml:space="preserve">  100   </w:t>
      </w:r>
      <w:proofErr w:type="gramStart"/>
      <w:r w:rsidR="00772AE3">
        <w:rPr>
          <w:rFonts w:ascii="Times New Roman" w:hAnsi="Times New Roman" w:cs="Times New Roman"/>
          <w:sz w:val="24"/>
        </w:rPr>
        <w:t xml:space="preserve">( </w:t>
      </w:r>
      <w:proofErr w:type="gramEnd"/>
      <w:r w:rsidR="00772AE3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часа в неделю)</w:t>
      </w:r>
    </w:p>
    <w:p w:rsidR="0028142E" w:rsidRDefault="0028142E" w:rsidP="00772AE3">
      <w:pPr>
        <w:spacing w:after="0"/>
        <w:rPr>
          <w:rFonts w:ascii="Times New Roman" w:hAnsi="Times New Roman" w:cs="Times New Roman"/>
          <w:sz w:val="28"/>
        </w:rPr>
      </w:pPr>
      <w:r w:rsidRPr="0028142E">
        <w:rPr>
          <w:rFonts w:ascii="Times New Roman" w:hAnsi="Times New Roman" w:cs="Times New Roman"/>
          <w:b/>
          <w:sz w:val="24"/>
          <w:u w:val="single"/>
        </w:rPr>
        <w:t>Учебник:</w:t>
      </w:r>
      <w:r w:rsidRPr="0028142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Pr="0028142E">
        <w:rPr>
          <w:rFonts w:ascii="Times New Roman" w:eastAsia="Times New Roman" w:hAnsi="Times New Roman" w:cs="Times New Roman"/>
          <w:sz w:val="24"/>
          <w:szCs w:val="28"/>
          <w:lang w:eastAsia="ar-SA"/>
        </w:rPr>
        <w:t>«</w:t>
      </w:r>
      <w:r w:rsidR="00772AE3" w:rsidRPr="00E473BA">
        <w:rPr>
          <w:rFonts w:ascii="Times New Roman" w:hAnsi="Times New Roman"/>
          <w:color w:val="000000"/>
          <w:sz w:val="24"/>
        </w:rPr>
        <w:t xml:space="preserve">Литература: 5-й класс: учебник: в 2 частях /В.Я. </w:t>
      </w:r>
      <w:proofErr w:type="spellStart"/>
      <w:r w:rsidR="00772AE3" w:rsidRPr="00E473BA">
        <w:rPr>
          <w:rFonts w:ascii="Times New Roman" w:hAnsi="Times New Roman"/>
          <w:color w:val="000000"/>
          <w:sz w:val="24"/>
        </w:rPr>
        <w:t>Коровина</w:t>
      </w:r>
      <w:proofErr w:type="gramStart"/>
      <w:r w:rsidR="00772AE3" w:rsidRPr="00E473BA">
        <w:rPr>
          <w:rFonts w:ascii="Times New Roman" w:hAnsi="Times New Roman"/>
          <w:color w:val="000000"/>
          <w:sz w:val="24"/>
        </w:rPr>
        <w:t>,В</w:t>
      </w:r>
      <w:proofErr w:type="gramEnd"/>
      <w:r w:rsidR="00772AE3" w:rsidRPr="00E473BA">
        <w:rPr>
          <w:rFonts w:ascii="Times New Roman" w:hAnsi="Times New Roman"/>
          <w:color w:val="000000"/>
          <w:sz w:val="24"/>
        </w:rPr>
        <w:t>.П.Журавлёв,В.И.Коровин</w:t>
      </w:r>
      <w:proofErr w:type="spellEnd"/>
      <w:r w:rsidR="00772AE3" w:rsidRPr="00E473BA">
        <w:rPr>
          <w:rFonts w:ascii="Times New Roman" w:hAnsi="Times New Roman"/>
          <w:color w:val="000000"/>
          <w:sz w:val="24"/>
        </w:rPr>
        <w:t>.- 14-еизд.,перераб.-Москва: Просвещение,2023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</w:p>
    <w:p w:rsidR="0028142E" w:rsidRDefault="0028142E" w:rsidP="0028142E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Структура курса</w:t>
      </w:r>
    </w:p>
    <w:p w:rsidR="00772AE3" w:rsidRPr="00772AE3" w:rsidRDefault="00772AE3" w:rsidP="00F41684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tbl>
      <w:tblPr>
        <w:tblW w:w="10632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53"/>
        <w:gridCol w:w="992"/>
        <w:gridCol w:w="1418"/>
        <w:gridCol w:w="3118"/>
      </w:tblGrid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72AE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72AE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/п </w:t>
            </w:r>
          </w:p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AE3" w:rsidRPr="00772AE3" w:rsidRDefault="00772AE3" w:rsidP="00772AE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AE3" w:rsidRPr="00772AE3" w:rsidRDefault="00772AE3" w:rsidP="00772AE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AE3" w:rsidRPr="00772AE3" w:rsidRDefault="00772AE3" w:rsidP="00772AE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10632" w:type="dxa"/>
            <w:gridSpan w:val="5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1.Мифология</w:t>
            </w:r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Мифы народов России и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10632" w:type="dxa"/>
            <w:gridSpan w:val="5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2.Фольклор</w:t>
            </w:r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Малые жанры: пословицы, поговорки, загадки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Сказки народов России и народов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7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10632" w:type="dxa"/>
            <w:gridSpan w:val="5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3.Литература первой половины XIX века</w:t>
            </w:r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А. С. Пушкин. Стихотворения (не менее трёх). «Зимнее утро», «Зимний вечер», «Няне» и др. «Сказка о мёртвой царевне и о семи богатырях».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М. Ю. Лермонтов. Стихотворение «Бородино»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Н. В. Гоголь. Повесть «Ночь перед Рождеством»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14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10632" w:type="dxa"/>
            <w:gridSpan w:val="5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Раздел 4.Литература второй половины XIX века</w:t>
            </w:r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И. С. Тургенев. Рассказ «Муму»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Поэма «Мороз, Красный нос» (фрагмент)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Л. Н. Толстой. Рассказ «Кавказский пленник»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13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10632" w:type="dxa"/>
            <w:gridSpan w:val="5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5.Литература XIX—ХХ веков</w:t>
            </w:r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Стихотворения отечественных поэтов XIX—ХХ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Юмористические рассказы отечественных писателей XIX—XX веков. А. П. Чехов (два рассказа по выбору)</w:t>
            </w:r>
            <w:proofErr w:type="gram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апример, «Лошадиная фамилия», «Мальчики», «Хирургия» и др. </w:t>
            </w:r>
            <w:proofErr w:type="spell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М.М.Зощенко</w:t>
            </w:r>
            <w:proofErr w:type="spell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А. П. Платонов. Рассказы (один по выбору)</w:t>
            </w:r>
            <w:proofErr w:type="gram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апример, «Корова», «Никита»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В. П. Астафьев. Рассказ «</w:t>
            </w:r>
            <w:proofErr w:type="spell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Васюткино</w:t>
            </w:r>
            <w:proofErr w:type="spell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озеро»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16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10632" w:type="dxa"/>
            <w:gridSpan w:val="5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6.Литература XX—XXI веков</w:t>
            </w:r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Произведения отечественной </w:t>
            </w: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К.М.Симонов</w:t>
            </w:r>
            <w:proofErr w:type="spell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"Сын артиллериста"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отечественных писателей XIX–XXI веков на тему детства</w:t>
            </w:r>
            <w:proofErr w:type="gram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е менее двух), например, произведения </w:t>
            </w:r>
            <w:proofErr w:type="spell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В.Г.Короленко</w:t>
            </w:r>
            <w:proofErr w:type="spell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В. П. Катаева, В. П. Крапивина, Ю.П. Казакова, А. Г. Алексина, В. П. Астафьева, В. К. </w:t>
            </w:r>
            <w:proofErr w:type="spell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Железникова</w:t>
            </w:r>
            <w:proofErr w:type="spell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Ю.Я.Яковлева</w:t>
            </w:r>
            <w:proofErr w:type="spell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Ю. И. Коваля, А. А. </w:t>
            </w:r>
            <w:proofErr w:type="spell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Гиваргизова</w:t>
            </w:r>
            <w:proofErr w:type="spell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М. С. </w:t>
            </w:r>
            <w:proofErr w:type="spell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Аромштам</w:t>
            </w:r>
            <w:proofErr w:type="spell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Н. </w:t>
            </w:r>
            <w:proofErr w:type="spell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Ю.Абгарян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Произведения приключенческого жанра отечественных писателей</w:t>
            </w:r>
            <w:proofErr w:type="gram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дно по выбору). Например, К. Булычёв «Девочка, с которой ничего не случится», «Миллион приключений» и др. (главы по выбору)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Карим</w:t>
            </w:r>
            <w:proofErr w:type="gram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«Эту песню мать мне пела»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97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9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10632" w:type="dxa"/>
            <w:gridSpan w:val="5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7.Зарубежная литература</w:t>
            </w:r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5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Зарубежная сказочная проза</w:t>
            </w:r>
            <w:proofErr w:type="gram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дно произведение по выбору). Например, </w:t>
            </w:r>
            <w:proofErr w:type="spell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Л.Кэрролл</w:t>
            </w:r>
            <w:proofErr w:type="spell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. «Алиса в Стране Чудес» (главы); </w:t>
            </w:r>
            <w:proofErr w:type="spell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Дж.Р.Р.Толкин</w:t>
            </w:r>
            <w:proofErr w:type="spell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«</w:t>
            </w:r>
            <w:proofErr w:type="spell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Хоббит</w:t>
            </w:r>
            <w:proofErr w:type="spell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или</w:t>
            </w:r>
            <w:proofErr w:type="gram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уда и обратно» (главы)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6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Зарубежная проза о детях и подростках</w:t>
            </w:r>
            <w:proofErr w:type="gram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ва произведения по </w:t>
            </w: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выбору). Например, М. Твен. «Приключения Тома </w:t>
            </w:r>
            <w:proofErr w:type="spell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Сойера</w:t>
            </w:r>
            <w:proofErr w:type="spell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» (главы); Дж. Лондон. «Сказание о </w:t>
            </w:r>
            <w:proofErr w:type="spell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Кише</w:t>
            </w:r>
            <w:proofErr w:type="spell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»; Р. </w:t>
            </w:r>
            <w:proofErr w:type="spell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Брэдбери</w:t>
            </w:r>
            <w:proofErr w:type="spell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Рассказы. Например, «Каникулы», «Звук бегущих ног», «Зелёное утро»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7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Зарубежная приключенческая проза</w:t>
            </w:r>
            <w:proofErr w:type="gram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8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9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7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0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Итоговые контрольные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1">
              <w:r w:rsidRPr="00772AE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https://m.edsoo.ru/7f413e80</w:t>
              </w:r>
            </w:hyperlink>
          </w:p>
        </w:tc>
      </w:tr>
      <w:tr w:rsidR="00772AE3" w:rsidRPr="00772AE3" w:rsidTr="00772AE3">
        <w:trPr>
          <w:trHeight w:val="20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2A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  <w:p w:rsidR="00772AE3" w:rsidRPr="00772AE3" w:rsidRDefault="00772AE3" w:rsidP="00772AE3">
            <w:pPr>
              <w:spacing w:after="0"/>
              <w:ind w:left="13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772AE3" w:rsidRPr="00772AE3" w:rsidRDefault="00772AE3" w:rsidP="00772AE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142E" w:rsidRDefault="0028142E" w:rsidP="0028142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Гражданского воспитания:</w:t>
      </w:r>
    </w:p>
    <w:p w:rsidR="00772AE3" w:rsidRPr="00772AE3" w:rsidRDefault="00772AE3" w:rsidP="00772AE3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72AE3" w:rsidRPr="00772AE3" w:rsidRDefault="00772AE3" w:rsidP="00772AE3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772AE3" w:rsidRPr="00772AE3" w:rsidRDefault="00772AE3" w:rsidP="00772AE3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неприятие любых форм экстремизма, дискриминации;</w:t>
      </w:r>
    </w:p>
    <w:p w:rsidR="00772AE3" w:rsidRPr="00772AE3" w:rsidRDefault="00772AE3" w:rsidP="00772AE3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понимание роли различных социальных институтов в жизни человека;</w:t>
      </w:r>
    </w:p>
    <w:p w:rsidR="00772AE3" w:rsidRPr="00772AE3" w:rsidRDefault="00772AE3" w:rsidP="00772AE3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772AE3" w:rsidRPr="00772AE3" w:rsidRDefault="00772AE3" w:rsidP="00772AE3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представление о способах противодействия коррупции;</w:t>
      </w:r>
    </w:p>
    <w:p w:rsidR="00772AE3" w:rsidRPr="00772AE3" w:rsidRDefault="00772AE3" w:rsidP="00772AE3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772AE3" w:rsidRPr="00772AE3" w:rsidRDefault="00772AE3" w:rsidP="00772AE3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участие в школьном самоуправлении;</w:t>
      </w:r>
    </w:p>
    <w:p w:rsidR="00772AE3" w:rsidRPr="00772AE3" w:rsidRDefault="00772AE3" w:rsidP="00772AE3">
      <w:pPr>
        <w:numPr>
          <w:ilvl w:val="0"/>
          <w:numId w:val="19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участию в гуманитарной деятельности (</w:t>
      </w:r>
      <w:proofErr w:type="spellStart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волонтерство</w:t>
      </w:r>
      <w:proofErr w:type="spellEnd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; помощь людям, нуждающимся в ней).</w:t>
      </w: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Патриотического воспитания:</w:t>
      </w:r>
    </w:p>
    <w:p w:rsidR="00772AE3" w:rsidRPr="00772AE3" w:rsidRDefault="00772AE3" w:rsidP="00772AE3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772AE3" w:rsidRPr="00772AE3" w:rsidRDefault="00772AE3" w:rsidP="00772AE3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772AE3" w:rsidRPr="00772AE3" w:rsidRDefault="00772AE3" w:rsidP="00772AE3">
      <w:pPr>
        <w:numPr>
          <w:ilvl w:val="0"/>
          <w:numId w:val="20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772AE3" w:rsidRPr="00772AE3" w:rsidRDefault="00772AE3" w:rsidP="00772AE3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772AE3" w:rsidRPr="00772AE3" w:rsidRDefault="00772AE3" w:rsidP="00772AE3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72AE3" w:rsidRPr="00772AE3" w:rsidRDefault="00772AE3" w:rsidP="00772AE3">
      <w:pPr>
        <w:numPr>
          <w:ilvl w:val="0"/>
          <w:numId w:val="21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Эстетического воспитания:</w:t>
      </w:r>
    </w:p>
    <w:p w:rsidR="00772AE3" w:rsidRPr="00772AE3" w:rsidRDefault="00772AE3" w:rsidP="00772AE3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772AE3" w:rsidRPr="00772AE3" w:rsidRDefault="00772AE3" w:rsidP="00772AE3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осознание важности художественной литературы и культуры как средства коммуникации и самовыражения;</w:t>
      </w:r>
    </w:p>
    <w:p w:rsidR="00772AE3" w:rsidRPr="00772AE3" w:rsidRDefault="00772AE3" w:rsidP="00772AE3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772AE3" w:rsidRPr="00772AE3" w:rsidRDefault="00772AE3" w:rsidP="00772AE3">
      <w:pPr>
        <w:numPr>
          <w:ilvl w:val="0"/>
          <w:numId w:val="22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стремление к самовыражению в разных видах искусства.</w:t>
      </w: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772AE3" w:rsidRPr="00772AE3" w:rsidRDefault="00772AE3" w:rsidP="00772AE3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ценности жизни с опорой на собственный жизненный и читательский опыт; </w:t>
      </w:r>
    </w:p>
    <w:p w:rsidR="00772AE3" w:rsidRPr="00772AE3" w:rsidRDefault="00772AE3" w:rsidP="00772AE3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72AE3" w:rsidRPr="00772AE3" w:rsidRDefault="00772AE3" w:rsidP="00772AE3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интернет-среде</w:t>
      </w:r>
      <w:proofErr w:type="gramEnd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процессе школьного литературного образования; </w:t>
      </w:r>
    </w:p>
    <w:p w:rsidR="00772AE3" w:rsidRPr="00772AE3" w:rsidRDefault="00772AE3" w:rsidP="00772AE3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72AE3" w:rsidRPr="00772AE3" w:rsidRDefault="00772AE3" w:rsidP="00772AE3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772AE3" w:rsidRPr="00772AE3" w:rsidRDefault="00772AE3" w:rsidP="00772AE3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772AE3" w:rsidRPr="00772AE3" w:rsidRDefault="00772AE3" w:rsidP="00772AE3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уметь управлять собственным эмоциональным состоянием;</w:t>
      </w:r>
    </w:p>
    <w:p w:rsidR="00772AE3" w:rsidRPr="00772AE3" w:rsidRDefault="00772AE3" w:rsidP="00772AE3">
      <w:pPr>
        <w:numPr>
          <w:ilvl w:val="0"/>
          <w:numId w:val="23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Трудового воспитания:</w:t>
      </w:r>
    </w:p>
    <w:p w:rsidR="00772AE3" w:rsidRPr="00772AE3" w:rsidRDefault="00772AE3" w:rsidP="00772AE3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72AE3" w:rsidRPr="00772AE3" w:rsidRDefault="00772AE3" w:rsidP="00772AE3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772AE3" w:rsidRPr="00772AE3" w:rsidRDefault="00772AE3" w:rsidP="00772AE3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772AE3" w:rsidRPr="00772AE3" w:rsidRDefault="00772AE3" w:rsidP="00772AE3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готовность адаптироваться в профессиональной среде; </w:t>
      </w:r>
    </w:p>
    <w:p w:rsidR="00772AE3" w:rsidRPr="00772AE3" w:rsidRDefault="00772AE3" w:rsidP="00772AE3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772AE3" w:rsidRPr="00772AE3" w:rsidRDefault="00772AE3" w:rsidP="00772AE3">
      <w:pPr>
        <w:numPr>
          <w:ilvl w:val="0"/>
          <w:numId w:val="24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Экологического воспитания:</w:t>
      </w:r>
    </w:p>
    <w:p w:rsidR="00772AE3" w:rsidRPr="00772AE3" w:rsidRDefault="00772AE3" w:rsidP="00772AE3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72AE3" w:rsidRPr="00772AE3" w:rsidRDefault="00772AE3" w:rsidP="00772AE3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772AE3" w:rsidRPr="00772AE3" w:rsidRDefault="00772AE3" w:rsidP="00772AE3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772AE3" w:rsidRPr="00772AE3" w:rsidRDefault="00772AE3" w:rsidP="00772AE3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772AE3" w:rsidRPr="00772AE3" w:rsidRDefault="00772AE3" w:rsidP="00772AE3">
      <w:pPr>
        <w:numPr>
          <w:ilvl w:val="0"/>
          <w:numId w:val="25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познания:</w:t>
      </w:r>
    </w:p>
    <w:p w:rsidR="00772AE3" w:rsidRPr="00772AE3" w:rsidRDefault="00772AE3" w:rsidP="00772AE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772AE3" w:rsidRPr="00772AE3" w:rsidRDefault="00772AE3" w:rsidP="00772AE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овладение языковой и читательской культурой как средством познания мира; </w:t>
      </w:r>
    </w:p>
    <w:p w:rsidR="00772AE3" w:rsidRPr="00772AE3" w:rsidRDefault="00772AE3" w:rsidP="00772AE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772AE3" w:rsidRPr="00772AE3" w:rsidRDefault="00772AE3" w:rsidP="00772AE3">
      <w:pPr>
        <w:numPr>
          <w:ilvl w:val="0"/>
          <w:numId w:val="26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Личностные результаты, обеспечивающие адаптацию </w:t>
      </w:r>
      <w:proofErr w:type="gramStart"/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обучающегося</w:t>
      </w:r>
      <w:proofErr w:type="gramEnd"/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772AE3" w:rsidRPr="00772AE3" w:rsidRDefault="00772AE3" w:rsidP="00772AE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772AE3" w:rsidRPr="00772AE3" w:rsidRDefault="00772AE3" w:rsidP="00772AE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изучение и оценка социальных ролей персонажей литературных произведений;</w:t>
      </w:r>
    </w:p>
    <w:p w:rsidR="00772AE3" w:rsidRPr="00772AE3" w:rsidRDefault="00772AE3" w:rsidP="00772AE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772AE3" w:rsidRPr="00772AE3" w:rsidRDefault="00772AE3" w:rsidP="00772AE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772AE3" w:rsidRPr="00772AE3" w:rsidRDefault="00772AE3" w:rsidP="00772AE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772AE3" w:rsidRPr="00772AE3" w:rsidRDefault="00772AE3" w:rsidP="00772AE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772AE3" w:rsidRPr="00772AE3" w:rsidRDefault="00772AE3" w:rsidP="00772AE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анализировать и выявлять взаимосвязи природы, общества и экономики; </w:t>
      </w:r>
    </w:p>
    <w:p w:rsidR="00772AE3" w:rsidRPr="00772AE3" w:rsidRDefault="00772AE3" w:rsidP="00772AE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72AE3" w:rsidRPr="00772AE3" w:rsidRDefault="00772AE3" w:rsidP="00772AE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772AE3" w:rsidRPr="00772AE3" w:rsidRDefault="00772AE3" w:rsidP="00772AE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 xml:space="preserve">воспринимать стрессовую ситуацию как вызов, требующий контрмер; </w:t>
      </w:r>
    </w:p>
    <w:p w:rsidR="00772AE3" w:rsidRPr="00772AE3" w:rsidRDefault="00772AE3" w:rsidP="00772AE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оценивать ситуацию стресса, корректировать принимаемые решения и действия; </w:t>
      </w:r>
    </w:p>
    <w:p w:rsidR="00772AE3" w:rsidRPr="00772AE3" w:rsidRDefault="00772AE3" w:rsidP="00772AE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позитивное</w:t>
      </w:r>
      <w:proofErr w:type="gramEnd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произошедшей ситуации; </w:t>
      </w:r>
    </w:p>
    <w:p w:rsidR="00772AE3" w:rsidRPr="00772AE3" w:rsidRDefault="00772AE3" w:rsidP="00772AE3">
      <w:pPr>
        <w:numPr>
          <w:ilvl w:val="0"/>
          <w:numId w:val="27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быть готовым действовать в отсутствии гарантий успеха.</w:t>
      </w: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познавательные действия:</w:t>
      </w: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1) Базовые логические действия:</w:t>
      </w:r>
    </w:p>
    <w:p w:rsidR="00772AE3" w:rsidRPr="00772AE3" w:rsidRDefault="00772AE3" w:rsidP="00772AE3">
      <w:pPr>
        <w:numPr>
          <w:ilvl w:val="0"/>
          <w:numId w:val="28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772AE3" w:rsidRPr="00772AE3" w:rsidRDefault="00772AE3" w:rsidP="00772AE3">
      <w:pPr>
        <w:numPr>
          <w:ilvl w:val="0"/>
          <w:numId w:val="28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772AE3" w:rsidRPr="00772AE3" w:rsidRDefault="00772AE3" w:rsidP="00772AE3">
      <w:pPr>
        <w:numPr>
          <w:ilvl w:val="0"/>
          <w:numId w:val="28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772AE3" w:rsidRPr="00772AE3" w:rsidRDefault="00772AE3" w:rsidP="00772AE3">
      <w:pPr>
        <w:numPr>
          <w:ilvl w:val="0"/>
          <w:numId w:val="28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предлагать критерии для выявления закономерностей и противоречий с учётом учебной задачи;</w:t>
      </w:r>
    </w:p>
    <w:p w:rsidR="00772AE3" w:rsidRPr="00772AE3" w:rsidRDefault="00772AE3" w:rsidP="00772AE3">
      <w:pPr>
        <w:numPr>
          <w:ilvl w:val="0"/>
          <w:numId w:val="28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дефициты информации, данных, необходимых для решения поставленной учебной задачи;</w:t>
      </w:r>
    </w:p>
    <w:p w:rsidR="00772AE3" w:rsidRPr="00772AE3" w:rsidRDefault="00772AE3" w:rsidP="00772AE3">
      <w:pPr>
        <w:numPr>
          <w:ilvl w:val="0"/>
          <w:numId w:val="28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литературных явлений и процессов;</w:t>
      </w:r>
    </w:p>
    <w:p w:rsidR="00772AE3" w:rsidRPr="00772AE3" w:rsidRDefault="00772AE3" w:rsidP="00772AE3">
      <w:pPr>
        <w:numPr>
          <w:ilvl w:val="0"/>
          <w:numId w:val="28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делать выводы с использованием дедуктивных и индуктивных умозаключений, умозаключений по аналогии;</w:t>
      </w:r>
    </w:p>
    <w:p w:rsidR="00772AE3" w:rsidRPr="00772AE3" w:rsidRDefault="00772AE3" w:rsidP="00772AE3">
      <w:pPr>
        <w:numPr>
          <w:ilvl w:val="0"/>
          <w:numId w:val="28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формулировать гипотезы об их взаимосвязях;</w:t>
      </w:r>
    </w:p>
    <w:p w:rsidR="00772AE3" w:rsidRPr="00772AE3" w:rsidRDefault="00772AE3" w:rsidP="00772AE3">
      <w:pPr>
        <w:numPr>
          <w:ilvl w:val="0"/>
          <w:numId w:val="28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2) Базовые исследовательские действия:</w:t>
      </w:r>
    </w:p>
    <w:p w:rsidR="00772AE3" w:rsidRPr="00772AE3" w:rsidRDefault="00772AE3" w:rsidP="00772AE3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72AE3" w:rsidRPr="00772AE3" w:rsidRDefault="00772AE3" w:rsidP="00772AE3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 в литературном образовании;</w:t>
      </w:r>
    </w:p>
    <w:p w:rsidR="00772AE3" w:rsidRPr="00772AE3" w:rsidRDefault="00772AE3" w:rsidP="00772AE3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772AE3" w:rsidRPr="00772AE3" w:rsidRDefault="00772AE3" w:rsidP="00772AE3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772AE3" w:rsidRPr="00772AE3" w:rsidRDefault="00772AE3" w:rsidP="00772AE3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оценивать на применимость и достоверность информацию, полученную в ходе исследования (эксперимента);</w:t>
      </w:r>
    </w:p>
    <w:p w:rsidR="00772AE3" w:rsidRPr="00772AE3" w:rsidRDefault="00772AE3" w:rsidP="00772AE3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772AE3" w:rsidRPr="00772AE3" w:rsidRDefault="00772AE3" w:rsidP="00772AE3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владеть инструментами оценки достоверности полученных выводов и обобщений;</w:t>
      </w:r>
    </w:p>
    <w:p w:rsidR="00772AE3" w:rsidRPr="00772AE3" w:rsidRDefault="00772AE3" w:rsidP="00772AE3">
      <w:pPr>
        <w:numPr>
          <w:ilvl w:val="0"/>
          <w:numId w:val="29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3) Работа с информацией:</w:t>
      </w:r>
    </w:p>
    <w:p w:rsidR="00772AE3" w:rsidRPr="00772AE3" w:rsidRDefault="00772AE3" w:rsidP="00772AE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772AE3" w:rsidRPr="00772AE3" w:rsidRDefault="00772AE3" w:rsidP="00772AE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772AE3" w:rsidRPr="00772AE3" w:rsidRDefault="00772AE3" w:rsidP="00772AE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72AE3" w:rsidRPr="00772AE3" w:rsidRDefault="00772AE3" w:rsidP="00772AE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772AE3" w:rsidRPr="00772AE3" w:rsidRDefault="00772AE3" w:rsidP="00772AE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772AE3" w:rsidRPr="00772AE3" w:rsidRDefault="00772AE3" w:rsidP="00772AE3">
      <w:pPr>
        <w:numPr>
          <w:ilvl w:val="0"/>
          <w:numId w:val="30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эту информацию.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коммуникативные действия: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1) Общение:</w:t>
      </w:r>
    </w:p>
    <w:p w:rsidR="00772AE3" w:rsidRPr="00772AE3" w:rsidRDefault="00772AE3" w:rsidP="00772AE3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772AE3" w:rsidRPr="00772AE3" w:rsidRDefault="00772AE3" w:rsidP="00772AE3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772AE3" w:rsidRPr="00772AE3" w:rsidRDefault="00772AE3" w:rsidP="00772AE3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:rsidR="00772AE3" w:rsidRPr="00772AE3" w:rsidRDefault="00772AE3" w:rsidP="00772AE3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772AE3" w:rsidRPr="00772AE3" w:rsidRDefault="00772AE3" w:rsidP="00772AE3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72AE3" w:rsidRPr="00772AE3" w:rsidRDefault="00772AE3" w:rsidP="00772AE3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72AE3" w:rsidRPr="00772AE3" w:rsidRDefault="00772AE3" w:rsidP="00772AE3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772AE3" w:rsidRPr="00772AE3" w:rsidRDefault="00772AE3" w:rsidP="00772AE3">
      <w:pPr>
        <w:numPr>
          <w:ilvl w:val="0"/>
          <w:numId w:val="31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lastRenderedPageBreak/>
        <w:t>2) Совместная деятельность:</w:t>
      </w:r>
    </w:p>
    <w:p w:rsidR="00772AE3" w:rsidRPr="00772AE3" w:rsidRDefault="00772AE3" w:rsidP="00772AE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772AE3" w:rsidRPr="00772AE3" w:rsidRDefault="00772AE3" w:rsidP="00772AE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72AE3" w:rsidRPr="00772AE3" w:rsidRDefault="00772AE3" w:rsidP="00772AE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уметь обобщать мнения нескольких людей;</w:t>
      </w:r>
    </w:p>
    <w:p w:rsidR="00772AE3" w:rsidRPr="00772AE3" w:rsidRDefault="00772AE3" w:rsidP="00772AE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72AE3" w:rsidRPr="00772AE3" w:rsidRDefault="00772AE3" w:rsidP="00772AE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772AE3" w:rsidRPr="00772AE3" w:rsidRDefault="00772AE3" w:rsidP="00772AE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772AE3" w:rsidRPr="00772AE3" w:rsidRDefault="00772AE3" w:rsidP="00772AE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72AE3" w:rsidRPr="00772AE3" w:rsidRDefault="00772AE3" w:rsidP="00772AE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72AE3" w:rsidRPr="00772AE3" w:rsidRDefault="00772AE3" w:rsidP="00772AE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772AE3" w:rsidRPr="00772AE3" w:rsidRDefault="00772AE3" w:rsidP="00772AE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72AE3" w:rsidRPr="00772AE3" w:rsidRDefault="00772AE3" w:rsidP="00772AE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участниками взаимодействия на литературных занятиях;</w:t>
      </w:r>
    </w:p>
    <w:p w:rsidR="00772AE3" w:rsidRPr="00772AE3" w:rsidRDefault="00772AE3" w:rsidP="00772AE3">
      <w:pPr>
        <w:numPr>
          <w:ilvl w:val="0"/>
          <w:numId w:val="32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Универсальные учебные регулятивные действия: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1) Самоорганизация:</w:t>
      </w:r>
    </w:p>
    <w:p w:rsidR="00772AE3" w:rsidRPr="00772AE3" w:rsidRDefault="00772AE3" w:rsidP="00772AE3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772AE3" w:rsidRPr="00772AE3" w:rsidRDefault="00772AE3" w:rsidP="00772AE3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72AE3" w:rsidRPr="00772AE3" w:rsidRDefault="00772AE3" w:rsidP="00772AE3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72AE3" w:rsidRPr="00772AE3" w:rsidRDefault="00772AE3" w:rsidP="00772AE3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772AE3" w:rsidRPr="00772AE3" w:rsidRDefault="00772AE3" w:rsidP="00772AE3">
      <w:pPr>
        <w:numPr>
          <w:ilvl w:val="0"/>
          <w:numId w:val="33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2) Самоконтроль:</w:t>
      </w:r>
    </w:p>
    <w:p w:rsidR="00772AE3" w:rsidRPr="00772AE3" w:rsidRDefault="00772AE3" w:rsidP="00772AE3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772AE3" w:rsidRPr="00772AE3" w:rsidRDefault="00772AE3" w:rsidP="00772AE3">
      <w:pPr>
        <w:numPr>
          <w:ilvl w:val="0"/>
          <w:numId w:val="34"/>
        </w:numPr>
        <w:spacing w:after="0" w:line="264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72AE3" w:rsidRPr="00772AE3" w:rsidRDefault="00772AE3" w:rsidP="00772AE3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позитивное</w:t>
      </w:r>
      <w:proofErr w:type="gramEnd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в произошедшей ситуации;</w:t>
      </w:r>
    </w:p>
    <w:p w:rsidR="00772AE3" w:rsidRPr="00772AE3" w:rsidRDefault="00772AE3" w:rsidP="00772AE3">
      <w:pPr>
        <w:numPr>
          <w:ilvl w:val="0"/>
          <w:numId w:val="34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3) Эмоциональный интеллект:</w:t>
      </w:r>
    </w:p>
    <w:p w:rsidR="00772AE3" w:rsidRPr="00772AE3" w:rsidRDefault="00772AE3" w:rsidP="00772AE3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развивать способность различать и называть собственные эмоции, управлять ими и эмоциями других;</w:t>
      </w:r>
    </w:p>
    <w:p w:rsidR="00772AE3" w:rsidRPr="00772AE3" w:rsidRDefault="00772AE3" w:rsidP="00772AE3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выявлять и анализировать причины эмоций;</w:t>
      </w:r>
    </w:p>
    <w:p w:rsidR="00772AE3" w:rsidRPr="00772AE3" w:rsidRDefault="00772AE3" w:rsidP="00772AE3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772AE3" w:rsidRPr="00772AE3" w:rsidRDefault="00772AE3" w:rsidP="00772AE3">
      <w:pPr>
        <w:numPr>
          <w:ilvl w:val="0"/>
          <w:numId w:val="35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регулировать способ выражения своих эмоций.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4) Принятие себя и других:</w:t>
      </w:r>
    </w:p>
    <w:p w:rsidR="00772AE3" w:rsidRPr="00772AE3" w:rsidRDefault="00772AE3" w:rsidP="00772AE3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772AE3" w:rsidRPr="00772AE3" w:rsidRDefault="00772AE3" w:rsidP="00772AE3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признавать своё право на ошибку и такое же право другого; принимать себя и других, не осуждая;</w:t>
      </w:r>
    </w:p>
    <w:p w:rsidR="00772AE3" w:rsidRPr="00772AE3" w:rsidRDefault="00772AE3" w:rsidP="00772AE3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проявлять открытость себе и другим;</w:t>
      </w:r>
    </w:p>
    <w:p w:rsidR="00772AE3" w:rsidRPr="00772AE3" w:rsidRDefault="00772AE3" w:rsidP="00772AE3">
      <w:pPr>
        <w:numPr>
          <w:ilvl w:val="0"/>
          <w:numId w:val="36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5 КЛАСС</w:t>
      </w:r>
    </w:p>
    <w:p w:rsidR="00772AE3" w:rsidRPr="00772AE3" w:rsidRDefault="00772AE3" w:rsidP="00772AE3">
      <w:pPr>
        <w:spacing w:after="0" w:line="264" w:lineRule="auto"/>
        <w:ind w:left="1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772AE3" w:rsidRPr="00772AE3" w:rsidRDefault="00772AE3" w:rsidP="00772AE3">
      <w:pPr>
        <w:numPr>
          <w:ilvl w:val="0"/>
          <w:numId w:val="37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</w:t>
      </w: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особенности языка художественного произведения, поэтической и прозаической речи;</w:t>
      </w:r>
    </w:p>
    <w:p w:rsidR="00772AE3" w:rsidRPr="00772AE3" w:rsidRDefault="00772AE3" w:rsidP="00772AE3">
      <w:pPr>
        <w:numPr>
          <w:ilvl w:val="0"/>
          <w:numId w:val="37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эпитет, сравнение, метафора, олицетворение; аллегория; ритм, рифма;</w:t>
      </w:r>
    </w:p>
    <w:p w:rsidR="00772AE3" w:rsidRPr="00772AE3" w:rsidRDefault="00772AE3" w:rsidP="00772AE3">
      <w:pPr>
        <w:numPr>
          <w:ilvl w:val="0"/>
          <w:numId w:val="37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сопоставлять темы и сюжеты произведений, образы персонажей;</w:t>
      </w:r>
    </w:p>
    <w:p w:rsidR="00772AE3" w:rsidRPr="00772AE3" w:rsidRDefault="00772AE3" w:rsidP="00772AE3">
      <w:pPr>
        <w:numPr>
          <w:ilvl w:val="0"/>
          <w:numId w:val="37"/>
        </w:numPr>
        <w:spacing w:after="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сопоставлять с помощью </w:t>
      </w:r>
      <w:proofErr w:type="gramStart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учителя</w:t>
      </w:r>
      <w:proofErr w:type="gramEnd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);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8) владеть начальными умениями интерпретации и </w:t>
      </w:r>
      <w:proofErr w:type="gramStart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оценки</w:t>
      </w:r>
      <w:proofErr w:type="gramEnd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текстуально изученных произведений фольклора и литературы;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публично</w:t>
      </w:r>
      <w:proofErr w:type="gramEnd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представлять их результаты (с учётом литературного развития обучающихся);</w:t>
      </w:r>
    </w:p>
    <w:p w:rsidR="00772AE3" w:rsidRPr="00772AE3" w:rsidRDefault="00772AE3" w:rsidP="00772AE3">
      <w:pPr>
        <w:spacing w:after="0" w:line="264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72AE3" w:rsidRPr="00772AE3" w:rsidSect="00772AE3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интернет-ресурсами</w:t>
      </w:r>
      <w:proofErr w:type="spellEnd"/>
      <w:r w:rsidRPr="00772AE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, соблюдая правила информационной безопасности.</w:t>
      </w:r>
    </w:p>
    <w:p w:rsidR="00772AE3" w:rsidRPr="00772AE3" w:rsidRDefault="00772AE3" w:rsidP="00772AE3">
      <w:pPr>
        <w:spacing w:after="0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:rsidR="00772AE3" w:rsidRPr="00772AE3" w:rsidRDefault="00772AE3" w:rsidP="00772AE3">
      <w:pPr>
        <w:spacing w:after="0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:rsidR="0028142E" w:rsidRDefault="0028142E" w:rsidP="0028142E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Аннотация к рабочей программе  по литературе  в 8  классе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Название курса:</w:t>
      </w:r>
      <w:r>
        <w:rPr>
          <w:rFonts w:ascii="Times New Roman" w:hAnsi="Times New Roman" w:cs="Times New Roman"/>
          <w:sz w:val="24"/>
        </w:rPr>
        <w:t xml:space="preserve"> литература 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Класс:</w:t>
      </w:r>
      <w:r>
        <w:rPr>
          <w:rFonts w:ascii="Times New Roman" w:hAnsi="Times New Roman" w:cs="Times New Roman"/>
          <w:sz w:val="24"/>
        </w:rPr>
        <w:t xml:space="preserve">  8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Количество часов:</w:t>
      </w:r>
      <w:r>
        <w:rPr>
          <w:rFonts w:ascii="Times New Roman" w:hAnsi="Times New Roman" w:cs="Times New Roman"/>
          <w:sz w:val="24"/>
        </w:rPr>
        <w:t xml:space="preserve">  68  </w:t>
      </w:r>
      <w:proofErr w:type="gramStart"/>
      <w:r>
        <w:rPr>
          <w:rFonts w:ascii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</w:rPr>
        <w:t>2 часа в неделю)</w:t>
      </w:r>
    </w:p>
    <w:p w:rsidR="0028142E" w:rsidRPr="0028142E" w:rsidRDefault="0028142E" w:rsidP="0028142E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28142E">
        <w:rPr>
          <w:rFonts w:ascii="Times New Roman" w:hAnsi="Times New Roman" w:cs="Times New Roman"/>
          <w:b/>
          <w:sz w:val="24"/>
          <w:u w:val="single"/>
        </w:rPr>
        <w:t>Учебник:</w:t>
      </w:r>
      <w:r w:rsidRPr="0028142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Pr="0028142E">
        <w:rPr>
          <w:rFonts w:ascii="Times New Roman" w:eastAsia="Times New Roman" w:hAnsi="Times New Roman" w:cs="Times New Roman"/>
          <w:sz w:val="24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sz w:val="24"/>
          <w:szCs w:val="28"/>
          <w:lang w:eastAsia="ar-SA"/>
        </w:rPr>
        <w:t>Литература. 8</w:t>
      </w:r>
      <w:r w:rsidRPr="0028142E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 </w:t>
      </w:r>
      <w:proofErr w:type="spellStart"/>
      <w:r w:rsidRPr="0028142E">
        <w:rPr>
          <w:rFonts w:ascii="Times New Roman" w:eastAsia="Times New Roman" w:hAnsi="Times New Roman" w:cs="Times New Roman"/>
          <w:sz w:val="24"/>
          <w:szCs w:val="28"/>
          <w:lang w:eastAsia="ar-SA"/>
        </w:rPr>
        <w:t>класс»</w:t>
      </w:r>
      <w:proofErr w:type="gramStart"/>
      <w:r w:rsidRPr="0028142E">
        <w:rPr>
          <w:rFonts w:ascii="Times New Roman" w:eastAsia="Times New Roman" w:hAnsi="Times New Roman" w:cs="Times New Roman"/>
          <w:sz w:val="24"/>
          <w:szCs w:val="28"/>
          <w:lang w:eastAsia="ar-SA"/>
        </w:rPr>
        <w:t>.У</w:t>
      </w:r>
      <w:proofErr w:type="gramEnd"/>
      <w:r w:rsidRPr="0028142E">
        <w:rPr>
          <w:rFonts w:ascii="Times New Roman" w:eastAsia="Times New Roman" w:hAnsi="Times New Roman" w:cs="Times New Roman"/>
          <w:sz w:val="24"/>
          <w:szCs w:val="28"/>
          <w:lang w:eastAsia="ar-SA"/>
        </w:rPr>
        <w:t>чебник</w:t>
      </w:r>
      <w:proofErr w:type="spellEnd"/>
      <w:r w:rsidRPr="0028142E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для общеобразовательных учреждений. </w:t>
      </w:r>
    </w:p>
    <w:p w:rsidR="0028142E" w:rsidRDefault="0028142E" w:rsidP="002814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28142E">
        <w:rPr>
          <w:rFonts w:ascii="Times New Roman" w:eastAsia="Times New Roman" w:hAnsi="Times New Roman" w:cs="Times New Roman"/>
          <w:sz w:val="24"/>
          <w:szCs w:val="28"/>
          <w:lang w:eastAsia="ar-SA"/>
        </w:rPr>
        <w:t>В 2ч./Авт.-</w:t>
      </w:r>
      <w:proofErr w:type="spellStart"/>
      <w:r w:rsidRPr="0028142E">
        <w:rPr>
          <w:rFonts w:ascii="Times New Roman" w:eastAsia="Times New Roman" w:hAnsi="Times New Roman" w:cs="Times New Roman"/>
          <w:sz w:val="24"/>
          <w:szCs w:val="28"/>
          <w:lang w:eastAsia="ar-SA"/>
        </w:rPr>
        <w:t>сост.Г.С.Меркин</w:t>
      </w:r>
      <w:proofErr w:type="spellEnd"/>
      <w:r w:rsidRPr="0028142E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-7-е изд.</w:t>
      </w:r>
      <w:proofErr w:type="gramStart"/>
      <w:r w:rsidRPr="0028142E">
        <w:rPr>
          <w:rFonts w:ascii="Times New Roman" w:eastAsia="Times New Roman" w:hAnsi="Times New Roman" w:cs="Times New Roman"/>
          <w:sz w:val="24"/>
          <w:szCs w:val="28"/>
          <w:lang w:eastAsia="ar-SA"/>
        </w:rPr>
        <w:t>,-</w:t>
      </w:r>
      <w:proofErr w:type="gramEnd"/>
      <w:r w:rsidRPr="0028142E">
        <w:rPr>
          <w:rFonts w:ascii="Times New Roman" w:eastAsia="Times New Roman" w:hAnsi="Times New Roman" w:cs="Times New Roman"/>
          <w:sz w:val="24"/>
          <w:szCs w:val="28"/>
          <w:lang w:eastAsia="ar-SA"/>
        </w:rPr>
        <w:t>М:ООО ТИД « Русское слово-РС»,2020</w:t>
      </w:r>
    </w:p>
    <w:p w:rsidR="0028142E" w:rsidRDefault="0028142E" w:rsidP="002814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  <w:t>Структура курса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01"/>
        <w:gridCol w:w="8671"/>
        <w:gridCol w:w="1210"/>
      </w:tblGrid>
      <w:tr w:rsidR="0028142E" w:rsidRPr="0028142E" w:rsidTr="00772AE3">
        <w:tc>
          <w:tcPr>
            <w:tcW w:w="675" w:type="dxa"/>
          </w:tcPr>
          <w:p w:rsidR="0028142E" w:rsidRPr="0028142E" w:rsidRDefault="0028142E" w:rsidP="002814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28142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8142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789" w:type="dxa"/>
          </w:tcPr>
          <w:p w:rsidR="0028142E" w:rsidRPr="0028142E" w:rsidRDefault="0028142E" w:rsidP="00281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218" w:type="dxa"/>
          </w:tcPr>
          <w:p w:rsidR="0028142E" w:rsidRPr="0028142E" w:rsidRDefault="0028142E" w:rsidP="00281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</w:t>
            </w:r>
          </w:p>
        </w:tc>
      </w:tr>
      <w:tr w:rsidR="0028142E" w:rsidRPr="0028142E" w:rsidTr="00772AE3">
        <w:tc>
          <w:tcPr>
            <w:tcW w:w="675" w:type="dxa"/>
          </w:tcPr>
          <w:p w:rsidR="0028142E" w:rsidRPr="0028142E" w:rsidRDefault="0028142E" w:rsidP="0028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28142E" w:rsidRPr="0028142E" w:rsidRDefault="0028142E" w:rsidP="0028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218" w:type="dxa"/>
          </w:tcPr>
          <w:p w:rsidR="0028142E" w:rsidRPr="0028142E" w:rsidRDefault="0028142E" w:rsidP="0028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142E" w:rsidRPr="0028142E" w:rsidTr="00772AE3">
        <w:tc>
          <w:tcPr>
            <w:tcW w:w="675" w:type="dxa"/>
          </w:tcPr>
          <w:p w:rsidR="0028142E" w:rsidRPr="0028142E" w:rsidRDefault="0028142E" w:rsidP="0028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28142E" w:rsidRPr="0028142E" w:rsidRDefault="0028142E" w:rsidP="0028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Из устного народного творчества</w:t>
            </w:r>
          </w:p>
        </w:tc>
        <w:tc>
          <w:tcPr>
            <w:tcW w:w="1218" w:type="dxa"/>
          </w:tcPr>
          <w:p w:rsidR="0028142E" w:rsidRPr="0028142E" w:rsidRDefault="0028142E" w:rsidP="0028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142E" w:rsidRPr="0028142E" w:rsidTr="00772AE3">
        <w:tc>
          <w:tcPr>
            <w:tcW w:w="675" w:type="dxa"/>
          </w:tcPr>
          <w:p w:rsidR="0028142E" w:rsidRPr="0028142E" w:rsidRDefault="0028142E" w:rsidP="0028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28142E" w:rsidRPr="0028142E" w:rsidRDefault="0028142E" w:rsidP="0028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1218" w:type="dxa"/>
          </w:tcPr>
          <w:p w:rsidR="0028142E" w:rsidRPr="0028142E" w:rsidRDefault="0028142E" w:rsidP="0028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142E" w:rsidRPr="0028142E" w:rsidTr="00772AE3">
        <w:tc>
          <w:tcPr>
            <w:tcW w:w="675" w:type="dxa"/>
          </w:tcPr>
          <w:p w:rsidR="0028142E" w:rsidRPr="0028142E" w:rsidRDefault="0028142E" w:rsidP="0028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28142E" w:rsidRPr="0028142E" w:rsidRDefault="0028142E" w:rsidP="0028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XVIII века</w:t>
            </w:r>
          </w:p>
        </w:tc>
        <w:tc>
          <w:tcPr>
            <w:tcW w:w="1218" w:type="dxa"/>
          </w:tcPr>
          <w:p w:rsidR="0028142E" w:rsidRPr="0028142E" w:rsidRDefault="0028142E" w:rsidP="0028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142E" w:rsidRPr="0028142E" w:rsidTr="00772AE3">
        <w:tc>
          <w:tcPr>
            <w:tcW w:w="675" w:type="dxa"/>
          </w:tcPr>
          <w:p w:rsidR="0028142E" w:rsidRPr="0028142E" w:rsidRDefault="0028142E" w:rsidP="0028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28142E" w:rsidRPr="0028142E" w:rsidRDefault="0028142E" w:rsidP="0028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XIX века</w:t>
            </w:r>
          </w:p>
        </w:tc>
        <w:tc>
          <w:tcPr>
            <w:tcW w:w="1218" w:type="dxa"/>
          </w:tcPr>
          <w:p w:rsidR="0028142E" w:rsidRPr="0028142E" w:rsidRDefault="0028142E" w:rsidP="0028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28142E" w:rsidRPr="0028142E" w:rsidTr="00772AE3">
        <w:tc>
          <w:tcPr>
            <w:tcW w:w="675" w:type="dxa"/>
          </w:tcPr>
          <w:p w:rsidR="0028142E" w:rsidRPr="0028142E" w:rsidRDefault="0028142E" w:rsidP="0028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28142E" w:rsidRPr="0028142E" w:rsidRDefault="0028142E" w:rsidP="0028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XX века</w:t>
            </w:r>
          </w:p>
        </w:tc>
        <w:tc>
          <w:tcPr>
            <w:tcW w:w="1218" w:type="dxa"/>
          </w:tcPr>
          <w:p w:rsidR="0028142E" w:rsidRPr="0028142E" w:rsidRDefault="0028142E" w:rsidP="0028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142E" w:rsidRPr="0028142E" w:rsidTr="00772AE3">
        <w:tc>
          <w:tcPr>
            <w:tcW w:w="675" w:type="dxa"/>
          </w:tcPr>
          <w:p w:rsidR="0028142E" w:rsidRPr="0028142E" w:rsidRDefault="0028142E" w:rsidP="0028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:rsidR="0028142E" w:rsidRPr="0028142E" w:rsidRDefault="0028142E" w:rsidP="0028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серьезном</w:t>
            </w:r>
            <w:proofErr w:type="gramEnd"/>
            <w:r w:rsidRPr="0028142E">
              <w:rPr>
                <w:rFonts w:ascii="Times New Roman" w:hAnsi="Times New Roman" w:cs="Times New Roman"/>
                <w:sz w:val="24"/>
                <w:szCs w:val="24"/>
              </w:rPr>
              <w:t xml:space="preserve"> — с улыбкой (сатира начала XX века) </w:t>
            </w:r>
          </w:p>
        </w:tc>
        <w:tc>
          <w:tcPr>
            <w:tcW w:w="1218" w:type="dxa"/>
          </w:tcPr>
          <w:p w:rsidR="0028142E" w:rsidRPr="0028142E" w:rsidRDefault="0028142E" w:rsidP="0028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8142E" w:rsidRPr="0028142E" w:rsidTr="00772AE3">
        <w:trPr>
          <w:trHeight w:val="432"/>
        </w:trPr>
        <w:tc>
          <w:tcPr>
            <w:tcW w:w="675" w:type="dxa"/>
          </w:tcPr>
          <w:p w:rsidR="0028142E" w:rsidRPr="0028142E" w:rsidRDefault="0028142E" w:rsidP="0028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</w:tcPr>
          <w:p w:rsidR="0028142E" w:rsidRPr="0028142E" w:rsidRDefault="0028142E" w:rsidP="0028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1218" w:type="dxa"/>
          </w:tcPr>
          <w:p w:rsidR="0028142E" w:rsidRPr="0028142E" w:rsidRDefault="0028142E" w:rsidP="0028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142E" w:rsidRPr="0028142E" w:rsidTr="00772AE3">
        <w:tc>
          <w:tcPr>
            <w:tcW w:w="675" w:type="dxa"/>
          </w:tcPr>
          <w:p w:rsidR="0028142E" w:rsidRPr="0028142E" w:rsidRDefault="0028142E" w:rsidP="0028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</w:tcPr>
          <w:p w:rsidR="0028142E" w:rsidRPr="0028142E" w:rsidRDefault="0028142E" w:rsidP="00281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18" w:type="dxa"/>
          </w:tcPr>
          <w:p w:rsidR="0028142E" w:rsidRPr="0028142E" w:rsidRDefault="0028142E" w:rsidP="00281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2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28142E" w:rsidRPr="0028142E" w:rsidRDefault="0028142E" w:rsidP="0028142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</w:pPr>
    </w:p>
    <w:p w:rsidR="0028142E" w:rsidRPr="0028142E" w:rsidRDefault="0028142E" w:rsidP="0028142E">
      <w:pPr>
        <w:widowControl w:val="0"/>
        <w:suppressAutoHyphens/>
        <w:spacing w:after="0" w:line="240" w:lineRule="auto"/>
        <w:ind w:left="720"/>
        <w:jc w:val="center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 w:rsidRPr="0028142E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 xml:space="preserve">Планируемые  результаты изучения учебного предмета </w:t>
      </w:r>
      <w:r w:rsidRPr="0028142E">
        <w:rPr>
          <w:rFonts w:ascii="Times New Roman" w:eastAsia="Calibri" w:hAnsi="Times New Roman" w:cs="Calibri"/>
          <w:b/>
          <w:sz w:val="24"/>
          <w:szCs w:val="28"/>
          <w:u w:val="single"/>
          <w:lang w:eastAsia="ar-SA"/>
        </w:rPr>
        <w:t>«Литература»</w:t>
      </w:r>
      <w:r w:rsidRPr="0028142E">
        <w:rPr>
          <w:rFonts w:ascii="Times New Roman" w:eastAsia="Calibri" w:hAnsi="Times New Roman" w:cs="Calibri"/>
          <w:b/>
          <w:szCs w:val="28"/>
          <w:u w:val="single"/>
          <w:lang w:eastAsia="ar-SA"/>
        </w:rPr>
        <w:t xml:space="preserve"> </w:t>
      </w:r>
      <w:r w:rsidRPr="0028142E">
        <w:rPr>
          <w:rFonts w:ascii="Times New Roman" w:eastAsia="Calibri" w:hAnsi="Times New Roman" w:cs="Calibri"/>
          <w:b/>
          <w:sz w:val="24"/>
          <w:szCs w:val="28"/>
          <w:u w:val="single"/>
          <w:lang w:eastAsia="ar-SA"/>
        </w:rPr>
        <w:t>в 8 классе</w:t>
      </w:r>
    </w:p>
    <w:p w:rsidR="0028142E" w:rsidRPr="0028142E" w:rsidRDefault="0028142E" w:rsidP="0028142E">
      <w:pPr>
        <w:widowControl w:val="0"/>
        <w:suppressAutoHyphens/>
        <w:spacing w:after="0" w:line="240" w:lineRule="auto"/>
        <w:ind w:left="720"/>
        <w:jc w:val="center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</w:p>
    <w:p w:rsidR="0028142E" w:rsidRPr="0028142E" w:rsidRDefault="0028142E" w:rsidP="0028142E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28142E">
        <w:rPr>
          <w:rFonts w:ascii="Times New Roman" w:eastAsia="Calibri" w:hAnsi="Times New Roman" w:cs="Calibri"/>
          <w:b/>
          <w:sz w:val="24"/>
          <w:szCs w:val="24"/>
          <w:lang w:eastAsia="ar-SA"/>
        </w:rPr>
        <w:t>Личностные результаты:</w:t>
      </w:r>
    </w:p>
    <w:p w:rsidR="0028142E" w:rsidRPr="0028142E" w:rsidRDefault="0028142E" w:rsidP="0028142E">
      <w:pPr>
        <w:widowControl w:val="0"/>
        <w:spacing w:after="0" w:line="240" w:lineRule="auto"/>
        <w:ind w:left="284" w:firstLine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8142E" w:rsidRPr="0028142E" w:rsidRDefault="0028142E" w:rsidP="0028142E">
      <w:pPr>
        <w:widowControl w:val="0"/>
        <w:spacing w:after="0" w:line="240" w:lineRule="auto"/>
        <w:ind w:left="284" w:firstLine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8142E" w:rsidRPr="0028142E" w:rsidRDefault="0028142E" w:rsidP="0028142E">
      <w:pPr>
        <w:widowControl w:val="0"/>
        <w:spacing w:after="0" w:line="240" w:lineRule="auto"/>
        <w:ind w:left="720" w:firstLine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ru-RU"/>
        </w:rPr>
        <w:t>Гражданского воспитания:</w:t>
      </w:r>
    </w:p>
    <w:p w:rsidR="0028142E" w:rsidRPr="0028142E" w:rsidRDefault="0028142E" w:rsidP="0028142E">
      <w:pPr>
        <w:widowControl w:val="0"/>
        <w:numPr>
          <w:ilvl w:val="0"/>
          <w:numId w:val="1"/>
        </w:numPr>
        <w:suppressAutoHyphens/>
        <w:spacing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 </w:t>
      </w:r>
    </w:p>
    <w:p w:rsidR="0028142E" w:rsidRPr="0028142E" w:rsidRDefault="0028142E" w:rsidP="0028142E">
      <w:pPr>
        <w:widowControl w:val="0"/>
        <w:numPr>
          <w:ilvl w:val="0"/>
          <w:numId w:val="1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28142E" w:rsidRPr="0028142E" w:rsidRDefault="0028142E" w:rsidP="0028142E">
      <w:pPr>
        <w:widowControl w:val="0"/>
        <w:numPr>
          <w:ilvl w:val="0"/>
          <w:numId w:val="1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 неприятие любых форм экстремизма, дискриминации;</w:t>
      </w:r>
    </w:p>
    <w:p w:rsidR="0028142E" w:rsidRPr="0028142E" w:rsidRDefault="0028142E" w:rsidP="0028142E">
      <w:pPr>
        <w:widowControl w:val="0"/>
        <w:numPr>
          <w:ilvl w:val="0"/>
          <w:numId w:val="1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 понимание роли различных социальных институтов в жизни человека;</w:t>
      </w:r>
    </w:p>
    <w:p w:rsidR="0028142E" w:rsidRPr="0028142E" w:rsidRDefault="0028142E" w:rsidP="0028142E">
      <w:pPr>
        <w:widowControl w:val="0"/>
        <w:numPr>
          <w:ilvl w:val="0"/>
          <w:numId w:val="1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 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28142E" w:rsidRPr="0028142E" w:rsidRDefault="0028142E" w:rsidP="0028142E">
      <w:pPr>
        <w:widowControl w:val="0"/>
        <w:numPr>
          <w:ilvl w:val="0"/>
          <w:numId w:val="1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 представление о способах противодействия коррупции;</w:t>
      </w:r>
    </w:p>
    <w:p w:rsidR="0028142E" w:rsidRPr="0028142E" w:rsidRDefault="0028142E" w:rsidP="0028142E">
      <w:pPr>
        <w:widowControl w:val="0"/>
        <w:numPr>
          <w:ilvl w:val="0"/>
          <w:numId w:val="1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 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28142E" w:rsidRPr="0028142E" w:rsidRDefault="0028142E" w:rsidP="0028142E">
      <w:pPr>
        <w:widowControl w:val="0"/>
        <w:numPr>
          <w:ilvl w:val="0"/>
          <w:numId w:val="1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 активное участие в школьном самоуправлении;</w:t>
      </w:r>
    </w:p>
    <w:p w:rsidR="0028142E" w:rsidRPr="0028142E" w:rsidRDefault="0028142E" w:rsidP="0028142E">
      <w:pPr>
        <w:widowControl w:val="0"/>
        <w:numPr>
          <w:ilvl w:val="0"/>
          <w:numId w:val="1"/>
        </w:numPr>
        <w:suppressAutoHyphens/>
        <w:spacing w:before="100" w:beforeAutospacing="1" w:after="0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 готовность к участию в гуманитарной деятельности (</w:t>
      </w:r>
      <w:proofErr w:type="spellStart"/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волонтерство</w:t>
      </w:r>
      <w:proofErr w:type="spellEnd"/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; помощь людям, нуждающимся в ней).</w:t>
      </w:r>
    </w:p>
    <w:p w:rsidR="0028142E" w:rsidRPr="0028142E" w:rsidRDefault="0028142E" w:rsidP="0028142E">
      <w:pPr>
        <w:widowControl w:val="0"/>
        <w:spacing w:after="0" w:line="240" w:lineRule="auto"/>
        <w:ind w:left="720" w:firstLine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ru-RU"/>
        </w:rPr>
        <w:t>Патриотического воспитания:</w:t>
      </w:r>
    </w:p>
    <w:p w:rsidR="0028142E" w:rsidRPr="0028142E" w:rsidRDefault="0028142E" w:rsidP="0028142E">
      <w:pPr>
        <w:widowControl w:val="0"/>
        <w:numPr>
          <w:ilvl w:val="0"/>
          <w:numId w:val="2"/>
        </w:numPr>
        <w:suppressAutoHyphens/>
        <w:spacing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 xml:space="preserve">осознание российской гражданской идентичности в поликультурном и многоконфессиональном </w:t>
      </w: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lastRenderedPageBreak/>
        <w:t>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28142E" w:rsidRPr="0028142E" w:rsidRDefault="0028142E" w:rsidP="0028142E">
      <w:pPr>
        <w:widowControl w:val="0"/>
        <w:numPr>
          <w:ilvl w:val="0"/>
          <w:numId w:val="2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28142E" w:rsidRPr="0028142E" w:rsidRDefault="0028142E" w:rsidP="0028142E">
      <w:pPr>
        <w:widowControl w:val="0"/>
        <w:numPr>
          <w:ilvl w:val="0"/>
          <w:numId w:val="2"/>
        </w:numPr>
        <w:suppressAutoHyphens/>
        <w:spacing w:before="100" w:beforeAutospacing="1" w:after="0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28142E" w:rsidRPr="0028142E" w:rsidRDefault="0028142E" w:rsidP="0028142E">
      <w:pPr>
        <w:widowControl w:val="0"/>
        <w:spacing w:after="0" w:line="240" w:lineRule="auto"/>
        <w:ind w:left="720" w:firstLine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28142E" w:rsidRPr="0028142E" w:rsidRDefault="0028142E" w:rsidP="0028142E">
      <w:pPr>
        <w:widowControl w:val="0"/>
        <w:numPr>
          <w:ilvl w:val="0"/>
          <w:numId w:val="3"/>
        </w:numPr>
        <w:suppressAutoHyphens/>
        <w:spacing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28142E" w:rsidRPr="0028142E" w:rsidRDefault="0028142E" w:rsidP="0028142E">
      <w:pPr>
        <w:widowControl w:val="0"/>
        <w:numPr>
          <w:ilvl w:val="0"/>
          <w:numId w:val="3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28142E" w:rsidRPr="0028142E" w:rsidRDefault="0028142E" w:rsidP="0028142E">
      <w:pPr>
        <w:widowControl w:val="0"/>
        <w:numPr>
          <w:ilvl w:val="0"/>
          <w:numId w:val="3"/>
        </w:numPr>
        <w:suppressAutoHyphens/>
        <w:spacing w:before="100" w:beforeAutospacing="1" w:after="0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8142E" w:rsidRPr="0028142E" w:rsidRDefault="0028142E" w:rsidP="0028142E">
      <w:pPr>
        <w:widowControl w:val="0"/>
        <w:spacing w:after="0" w:line="240" w:lineRule="auto"/>
        <w:ind w:left="720" w:firstLine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ru-RU"/>
        </w:rPr>
        <w:t>Эстетического воспитания:</w:t>
      </w:r>
    </w:p>
    <w:p w:rsidR="0028142E" w:rsidRPr="0028142E" w:rsidRDefault="0028142E" w:rsidP="0028142E">
      <w:pPr>
        <w:widowControl w:val="0"/>
        <w:numPr>
          <w:ilvl w:val="0"/>
          <w:numId w:val="4"/>
        </w:numPr>
        <w:suppressAutoHyphens/>
        <w:spacing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28142E" w:rsidRPr="0028142E" w:rsidRDefault="0028142E" w:rsidP="0028142E">
      <w:pPr>
        <w:widowControl w:val="0"/>
        <w:numPr>
          <w:ilvl w:val="0"/>
          <w:numId w:val="4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осознание важности художественной литературы и культуры как средства коммуникации и самовыражения;</w:t>
      </w:r>
    </w:p>
    <w:p w:rsidR="0028142E" w:rsidRPr="0028142E" w:rsidRDefault="0028142E" w:rsidP="0028142E">
      <w:pPr>
        <w:widowControl w:val="0"/>
        <w:numPr>
          <w:ilvl w:val="0"/>
          <w:numId w:val="4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 </w:t>
      </w:r>
    </w:p>
    <w:p w:rsidR="0028142E" w:rsidRPr="0028142E" w:rsidRDefault="0028142E" w:rsidP="0028142E">
      <w:pPr>
        <w:widowControl w:val="0"/>
        <w:numPr>
          <w:ilvl w:val="0"/>
          <w:numId w:val="4"/>
        </w:numPr>
        <w:suppressAutoHyphens/>
        <w:spacing w:before="100" w:beforeAutospacing="1" w:after="0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стремление к самовыражению в разных видах искусства.</w:t>
      </w:r>
    </w:p>
    <w:p w:rsidR="0028142E" w:rsidRPr="0028142E" w:rsidRDefault="0028142E" w:rsidP="0028142E">
      <w:pPr>
        <w:widowControl w:val="0"/>
        <w:spacing w:after="0" w:line="240" w:lineRule="auto"/>
        <w:ind w:left="720" w:firstLine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28142E" w:rsidRPr="0028142E" w:rsidRDefault="0028142E" w:rsidP="0028142E">
      <w:pPr>
        <w:widowControl w:val="0"/>
        <w:numPr>
          <w:ilvl w:val="0"/>
          <w:numId w:val="5"/>
        </w:numPr>
        <w:suppressAutoHyphens/>
        <w:spacing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осознание ценности жизни с опорой на собственный жизненный и читательский опыт; </w:t>
      </w:r>
    </w:p>
    <w:p w:rsidR="0028142E" w:rsidRPr="0028142E" w:rsidRDefault="0028142E" w:rsidP="0028142E">
      <w:pPr>
        <w:widowControl w:val="0"/>
        <w:numPr>
          <w:ilvl w:val="0"/>
          <w:numId w:val="5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 </w:t>
      </w:r>
    </w:p>
    <w:p w:rsidR="0028142E" w:rsidRPr="0028142E" w:rsidRDefault="0028142E" w:rsidP="0028142E">
      <w:pPr>
        <w:widowControl w:val="0"/>
        <w:numPr>
          <w:ilvl w:val="0"/>
          <w:numId w:val="5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интернет-среде</w:t>
      </w:r>
      <w:proofErr w:type="gramEnd"/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 xml:space="preserve"> в процессе школьного литературного образования; </w:t>
      </w:r>
    </w:p>
    <w:p w:rsidR="0028142E" w:rsidRPr="0028142E" w:rsidRDefault="0028142E" w:rsidP="0028142E">
      <w:pPr>
        <w:widowControl w:val="0"/>
        <w:numPr>
          <w:ilvl w:val="0"/>
          <w:numId w:val="5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8142E" w:rsidRPr="0028142E" w:rsidRDefault="0028142E" w:rsidP="0028142E">
      <w:pPr>
        <w:widowControl w:val="0"/>
        <w:numPr>
          <w:ilvl w:val="0"/>
          <w:numId w:val="5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28142E" w:rsidRPr="0028142E" w:rsidRDefault="0028142E" w:rsidP="0028142E">
      <w:pPr>
        <w:widowControl w:val="0"/>
        <w:numPr>
          <w:ilvl w:val="0"/>
          <w:numId w:val="5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28142E" w:rsidRPr="0028142E" w:rsidRDefault="0028142E" w:rsidP="0028142E">
      <w:pPr>
        <w:widowControl w:val="0"/>
        <w:numPr>
          <w:ilvl w:val="0"/>
          <w:numId w:val="5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уметь управлять собственным эмоциональным состоянием;</w:t>
      </w:r>
    </w:p>
    <w:p w:rsidR="0028142E" w:rsidRPr="0028142E" w:rsidRDefault="0028142E" w:rsidP="0028142E">
      <w:pPr>
        <w:widowControl w:val="0"/>
        <w:numPr>
          <w:ilvl w:val="0"/>
          <w:numId w:val="5"/>
        </w:numPr>
        <w:suppressAutoHyphens/>
        <w:spacing w:before="100" w:beforeAutospacing="1" w:after="0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proofErr w:type="spellStart"/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28142E" w:rsidRPr="0028142E" w:rsidRDefault="0028142E" w:rsidP="0028142E">
      <w:pPr>
        <w:widowControl w:val="0"/>
        <w:spacing w:after="0" w:line="240" w:lineRule="auto"/>
        <w:ind w:left="720" w:firstLine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ru-RU"/>
        </w:rPr>
        <w:t>Трудового воспитания:</w:t>
      </w:r>
    </w:p>
    <w:p w:rsidR="0028142E" w:rsidRPr="0028142E" w:rsidRDefault="0028142E" w:rsidP="0028142E">
      <w:pPr>
        <w:widowControl w:val="0"/>
        <w:numPr>
          <w:ilvl w:val="0"/>
          <w:numId w:val="6"/>
        </w:numPr>
        <w:suppressAutoHyphens/>
        <w:spacing w:after="0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 </w:t>
      </w:r>
    </w:p>
    <w:p w:rsidR="0028142E" w:rsidRPr="0028142E" w:rsidRDefault="0028142E" w:rsidP="0028142E">
      <w:pPr>
        <w:widowControl w:val="0"/>
        <w:numPr>
          <w:ilvl w:val="0"/>
          <w:numId w:val="6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 </w:t>
      </w:r>
    </w:p>
    <w:p w:rsidR="0028142E" w:rsidRPr="0028142E" w:rsidRDefault="0028142E" w:rsidP="0028142E">
      <w:pPr>
        <w:widowControl w:val="0"/>
        <w:numPr>
          <w:ilvl w:val="0"/>
          <w:numId w:val="6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 </w:t>
      </w:r>
    </w:p>
    <w:p w:rsidR="0028142E" w:rsidRPr="0028142E" w:rsidRDefault="0028142E" w:rsidP="0028142E">
      <w:pPr>
        <w:widowControl w:val="0"/>
        <w:numPr>
          <w:ilvl w:val="0"/>
          <w:numId w:val="6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готовность адаптироваться в профессиональной среде; </w:t>
      </w:r>
    </w:p>
    <w:p w:rsidR="0028142E" w:rsidRPr="0028142E" w:rsidRDefault="0028142E" w:rsidP="0028142E">
      <w:pPr>
        <w:widowControl w:val="0"/>
        <w:numPr>
          <w:ilvl w:val="0"/>
          <w:numId w:val="6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 xml:space="preserve">уважение к труду и результатам трудовой деятельности, в том числе при изучении произведений </w:t>
      </w: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lastRenderedPageBreak/>
        <w:t>русского фольклора и литературы; </w:t>
      </w:r>
    </w:p>
    <w:p w:rsidR="0028142E" w:rsidRPr="0028142E" w:rsidRDefault="0028142E" w:rsidP="0028142E">
      <w:pPr>
        <w:widowControl w:val="0"/>
        <w:numPr>
          <w:ilvl w:val="0"/>
          <w:numId w:val="6"/>
        </w:numPr>
        <w:suppressAutoHyphens/>
        <w:spacing w:before="100" w:beforeAutospacing="1" w:after="0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8142E" w:rsidRPr="0028142E" w:rsidRDefault="0028142E" w:rsidP="0028142E">
      <w:pPr>
        <w:widowControl w:val="0"/>
        <w:spacing w:after="0" w:line="240" w:lineRule="auto"/>
        <w:ind w:left="720" w:firstLine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ru-RU"/>
        </w:rPr>
        <w:t>Экологического воспитания:</w:t>
      </w:r>
    </w:p>
    <w:p w:rsidR="0028142E" w:rsidRPr="0028142E" w:rsidRDefault="0028142E" w:rsidP="0028142E">
      <w:pPr>
        <w:widowControl w:val="0"/>
        <w:numPr>
          <w:ilvl w:val="0"/>
          <w:numId w:val="7"/>
        </w:numPr>
        <w:suppressAutoHyphens/>
        <w:spacing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 </w:t>
      </w:r>
    </w:p>
    <w:p w:rsidR="0028142E" w:rsidRPr="0028142E" w:rsidRDefault="0028142E" w:rsidP="0028142E">
      <w:pPr>
        <w:widowControl w:val="0"/>
        <w:numPr>
          <w:ilvl w:val="0"/>
          <w:numId w:val="7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 </w:t>
      </w:r>
    </w:p>
    <w:p w:rsidR="0028142E" w:rsidRPr="0028142E" w:rsidRDefault="0028142E" w:rsidP="0028142E">
      <w:pPr>
        <w:widowControl w:val="0"/>
        <w:numPr>
          <w:ilvl w:val="0"/>
          <w:numId w:val="7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 </w:t>
      </w:r>
    </w:p>
    <w:p w:rsidR="0028142E" w:rsidRPr="0028142E" w:rsidRDefault="0028142E" w:rsidP="0028142E">
      <w:pPr>
        <w:widowControl w:val="0"/>
        <w:numPr>
          <w:ilvl w:val="0"/>
          <w:numId w:val="7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 </w:t>
      </w:r>
    </w:p>
    <w:p w:rsidR="0028142E" w:rsidRPr="0028142E" w:rsidRDefault="0028142E" w:rsidP="0028142E">
      <w:pPr>
        <w:widowControl w:val="0"/>
        <w:numPr>
          <w:ilvl w:val="0"/>
          <w:numId w:val="7"/>
        </w:numPr>
        <w:suppressAutoHyphens/>
        <w:spacing w:before="100" w:beforeAutospacing="1" w:after="0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:rsidR="0028142E" w:rsidRPr="0028142E" w:rsidRDefault="0028142E" w:rsidP="0028142E">
      <w:pPr>
        <w:widowControl w:val="0"/>
        <w:spacing w:after="0" w:line="240" w:lineRule="auto"/>
        <w:ind w:left="720" w:firstLine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b/>
          <w:bCs/>
          <w:color w:val="000000"/>
          <w:sz w:val="24"/>
          <w:szCs w:val="24"/>
          <w:lang w:eastAsia="ru-RU"/>
        </w:rPr>
        <w:t>Ценности научного познания:</w:t>
      </w:r>
    </w:p>
    <w:p w:rsidR="0028142E" w:rsidRPr="0028142E" w:rsidRDefault="0028142E" w:rsidP="0028142E">
      <w:pPr>
        <w:widowControl w:val="0"/>
        <w:numPr>
          <w:ilvl w:val="0"/>
          <w:numId w:val="8"/>
        </w:numPr>
        <w:suppressAutoHyphens/>
        <w:spacing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 </w:t>
      </w:r>
    </w:p>
    <w:p w:rsidR="0028142E" w:rsidRPr="0028142E" w:rsidRDefault="0028142E" w:rsidP="0028142E">
      <w:pPr>
        <w:widowControl w:val="0"/>
        <w:numPr>
          <w:ilvl w:val="0"/>
          <w:numId w:val="8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овладение языковой и читательской культурой как средством познания мира; </w:t>
      </w:r>
    </w:p>
    <w:p w:rsidR="0028142E" w:rsidRPr="0028142E" w:rsidRDefault="0028142E" w:rsidP="0028142E">
      <w:pPr>
        <w:widowControl w:val="0"/>
        <w:numPr>
          <w:ilvl w:val="0"/>
          <w:numId w:val="8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овладение основными навыками исследовательской деятельности с учётом специфики школьного литературного образования; </w:t>
      </w:r>
    </w:p>
    <w:p w:rsidR="0028142E" w:rsidRPr="0028142E" w:rsidRDefault="0028142E" w:rsidP="0028142E">
      <w:pPr>
        <w:widowControl w:val="0"/>
        <w:numPr>
          <w:ilvl w:val="0"/>
          <w:numId w:val="8"/>
        </w:numPr>
        <w:suppressAutoHyphens/>
        <w:spacing w:before="100" w:beforeAutospacing="1" w:after="0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8142E" w:rsidRPr="0028142E" w:rsidRDefault="0028142E" w:rsidP="0028142E">
      <w:pPr>
        <w:widowControl w:val="0"/>
        <w:spacing w:after="0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 xml:space="preserve">Личностные результаты, обеспечивающие адаптацию </w:t>
      </w:r>
      <w:proofErr w:type="gramStart"/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обучающегося</w:t>
      </w:r>
      <w:proofErr w:type="gramEnd"/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28142E" w:rsidRPr="0028142E" w:rsidRDefault="0028142E" w:rsidP="0028142E">
      <w:pPr>
        <w:widowControl w:val="0"/>
        <w:numPr>
          <w:ilvl w:val="0"/>
          <w:numId w:val="9"/>
        </w:numPr>
        <w:suppressAutoHyphens/>
        <w:spacing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 </w:t>
      </w:r>
    </w:p>
    <w:p w:rsidR="0028142E" w:rsidRPr="0028142E" w:rsidRDefault="0028142E" w:rsidP="0028142E">
      <w:pPr>
        <w:widowControl w:val="0"/>
        <w:numPr>
          <w:ilvl w:val="0"/>
          <w:numId w:val="9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изучение и оценка социальных ролей персонажей литературных произведений;</w:t>
      </w:r>
    </w:p>
    <w:p w:rsidR="0028142E" w:rsidRPr="0028142E" w:rsidRDefault="0028142E" w:rsidP="0028142E">
      <w:pPr>
        <w:widowControl w:val="0"/>
        <w:numPr>
          <w:ilvl w:val="0"/>
          <w:numId w:val="9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других; </w:t>
      </w:r>
    </w:p>
    <w:p w:rsidR="0028142E" w:rsidRPr="0028142E" w:rsidRDefault="0028142E" w:rsidP="0028142E">
      <w:pPr>
        <w:widowControl w:val="0"/>
        <w:numPr>
          <w:ilvl w:val="0"/>
          <w:numId w:val="9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 </w:t>
      </w:r>
    </w:p>
    <w:p w:rsidR="0028142E" w:rsidRPr="0028142E" w:rsidRDefault="0028142E" w:rsidP="0028142E">
      <w:pPr>
        <w:widowControl w:val="0"/>
        <w:numPr>
          <w:ilvl w:val="0"/>
          <w:numId w:val="9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 </w:t>
      </w:r>
    </w:p>
    <w:p w:rsidR="0028142E" w:rsidRPr="0028142E" w:rsidRDefault="0028142E" w:rsidP="0028142E">
      <w:pPr>
        <w:widowControl w:val="0"/>
        <w:numPr>
          <w:ilvl w:val="0"/>
          <w:numId w:val="9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умение оперировать основными понятиями, терминами и представлениями в области концепции устойчивого развития; </w:t>
      </w:r>
    </w:p>
    <w:p w:rsidR="0028142E" w:rsidRPr="0028142E" w:rsidRDefault="0028142E" w:rsidP="0028142E">
      <w:pPr>
        <w:widowControl w:val="0"/>
        <w:numPr>
          <w:ilvl w:val="0"/>
          <w:numId w:val="9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анализировать и выявлять взаимосвязи природы, общества и экономики; </w:t>
      </w:r>
    </w:p>
    <w:p w:rsidR="0028142E" w:rsidRPr="0028142E" w:rsidRDefault="0028142E" w:rsidP="0028142E">
      <w:pPr>
        <w:widowControl w:val="0"/>
        <w:numPr>
          <w:ilvl w:val="0"/>
          <w:numId w:val="9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8142E" w:rsidRPr="0028142E" w:rsidRDefault="0028142E" w:rsidP="0028142E">
      <w:pPr>
        <w:widowControl w:val="0"/>
        <w:numPr>
          <w:ilvl w:val="0"/>
          <w:numId w:val="9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опыт; </w:t>
      </w:r>
    </w:p>
    <w:p w:rsidR="0028142E" w:rsidRPr="0028142E" w:rsidRDefault="0028142E" w:rsidP="0028142E">
      <w:pPr>
        <w:widowControl w:val="0"/>
        <w:numPr>
          <w:ilvl w:val="0"/>
          <w:numId w:val="9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воспринимать стрессовую ситуацию как вызов, требующий контрмер; </w:t>
      </w:r>
    </w:p>
    <w:p w:rsidR="0028142E" w:rsidRPr="0028142E" w:rsidRDefault="0028142E" w:rsidP="0028142E">
      <w:pPr>
        <w:widowControl w:val="0"/>
        <w:numPr>
          <w:ilvl w:val="0"/>
          <w:numId w:val="9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оценивать ситуацию стресса, корректировать принимаемые решения и действия; </w:t>
      </w:r>
    </w:p>
    <w:p w:rsidR="0028142E" w:rsidRPr="0028142E" w:rsidRDefault="0028142E" w:rsidP="0028142E">
      <w:pPr>
        <w:widowControl w:val="0"/>
        <w:numPr>
          <w:ilvl w:val="0"/>
          <w:numId w:val="9"/>
        </w:numPr>
        <w:suppressAutoHyphens/>
        <w:spacing w:before="100" w:beforeAutospacing="1" w:after="100" w:afterAutospacing="1" w:line="240" w:lineRule="auto"/>
        <w:ind w:left="227"/>
        <w:jc w:val="both"/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</w:pPr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>позитивное</w:t>
      </w:r>
      <w:proofErr w:type="gramEnd"/>
      <w:r w:rsidRPr="0028142E">
        <w:rPr>
          <w:rFonts w:ascii="Times New Roman" w:eastAsia="Calibri" w:hAnsi="Times New Roman" w:cs="Calibri"/>
          <w:color w:val="000000"/>
          <w:sz w:val="24"/>
          <w:szCs w:val="24"/>
          <w:lang w:eastAsia="ru-RU"/>
        </w:rPr>
        <w:t xml:space="preserve"> в произошедшей ситуации; быть готовым действовать в отсутствии гарантий успеха</w:t>
      </w:r>
    </w:p>
    <w:p w:rsidR="0028142E" w:rsidRPr="0028142E" w:rsidRDefault="0028142E" w:rsidP="0028142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8142E">
        <w:rPr>
          <w:rFonts w:ascii="Times New Roman" w:eastAsia="Calibri" w:hAnsi="Times New Roman" w:cs="Calibri"/>
          <w:b/>
          <w:sz w:val="24"/>
          <w:szCs w:val="24"/>
          <w:lang w:eastAsia="ar-SA"/>
        </w:rPr>
        <w:t>Предметные результаты</w:t>
      </w:r>
      <w:r w:rsidRPr="0028142E">
        <w:rPr>
          <w:rFonts w:ascii="Times New Roman" w:eastAsia="Calibri" w:hAnsi="Times New Roman" w:cs="Calibri"/>
          <w:sz w:val="24"/>
          <w:szCs w:val="24"/>
          <w:lang w:eastAsia="ar-SA"/>
        </w:rPr>
        <w:t>: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28142E">
        <w:rPr>
          <w:rFonts w:ascii="Times New Roman" w:eastAsia="Calibri" w:hAnsi="Times New Roman" w:cs="Times New Roman"/>
          <w:sz w:val="24"/>
        </w:rPr>
        <w:t>1) в познавательной сфере: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28142E">
        <w:rPr>
          <w:rFonts w:ascii="Times New Roman" w:eastAsia="Calibri" w:hAnsi="Times New Roman" w:cs="Times New Roman"/>
          <w:sz w:val="24"/>
        </w:rPr>
        <w:lastRenderedPageBreak/>
        <w:t xml:space="preserve"> • понимание ключевых проблем изученных произведений русского фольклора и фольклора других народов, древнерусской литературы, литературы  XVIII в., русских писателей XIX —XX вв., литературы народов России и зарубежной литературы; 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28142E">
        <w:rPr>
          <w:rFonts w:ascii="Times New Roman" w:eastAsia="Calibri" w:hAnsi="Times New Roman" w:cs="Times New Roman"/>
          <w:sz w:val="24"/>
        </w:rPr>
        <w:t xml:space="preserve"> 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28142E">
        <w:rPr>
          <w:rFonts w:ascii="Times New Roman" w:eastAsia="Calibri" w:hAnsi="Times New Roman" w:cs="Times New Roman"/>
          <w:sz w:val="24"/>
        </w:rPr>
        <w:t xml:space="preserve"> 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28142E">
        <w:rPr>
          <w:rFonts w:ascii="Times New Roman" w:eastAsia="Calibri" w:hAnsi="Times New Roman" w:cs="Times New Roman"/>
          <w:sz w:val="24"/>
        </w:rPr>
        <w:t xml:space="preserve">пафос литературного произведения, характеризовать его героев, сопоставлять героев одного или нескольких произведений; 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28142E">
        <w:rPr>
          <w:rFonts w:ascii="Times New Roman" w:eastAsia="Calibri" w:hAnsi="Times New Roman" w:cs="Times New Roman"/>
          <w:sz w:val="24"/>
        </w:rPr>
        <w:t xml:space="preserve"> 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28142E">
        <w:rPr>
          <w:rFonts w:ascii="Times New Roman" w:eastAsia="Calibri" w:hAnsi="Times New Roman" w:cs="Times New Roman"/>
          <w:sz w:val="24"/>
        </w:rPr>
        <w:t xml:space="preserve"> • владение элементарной литературоведческой терминологией при анализе литературного произведения;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28142E">
        <w:rPr>
          <w:rFonts w:ascii="Times New Roman" w:eastAsia="Calibri" w:hAnsi="Times New Roman" w:cs="Times New Roman"/>
          <w:sz w:val="24"/>
        </w:rPr>
        <w:t xml:space="preserve"> 2) в ценностно-ориентационной сфере: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28142E">
        <w:rPr>
          <w:rFonts w:ascii="Times New Roman" w:eastAsia="Calibri" w:hAnsi="Times New Roman" w:cs="Times New Roman"/>
          <w:sz w:val="24"/>
        </w:rPr>
        <w:t xml:space="preserve"> 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28142E">
        <w:rPr>
          <w:rFonts w:ascii="Times New Roman" w:eastAsia="Calibri" w:hAnsi="Times New Roman" w:cs="Times New Roman"/>
          <w:sz w:val="24"/>
        </w:rPr>
        <w:t xml:space="preserve"> • формулирование собственного отношения к произведениям русской литературы, их оценка; 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28142E">
        <w:rPr>
          <w:rFonts w:ascii="Times New Roman" w:eastAsia="Calibri" w:hAnsi="Times New Roman" w:cs="Times New Roman"/>
          <w:sz w:val="24"/>
        </w:rPr>
        <w:t xml:space="preserve"> • собственная интерпретация (в отдельных случаях) изученных литературных произведений;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28142E">
        <w:rPr>
          <w:rFonts w:ascii="Times New Roman" w:eastAsia="Calibri" w:hAnsi="Times New Roman" w:cs="Times New Roman"/>
          <w:sz w:val="24"/>
        </w:rPr>
        <w:t xml:space="preserve"> • понимание авторской позиции и свое отношение к ней;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28142E">
        <w:rPr>
          <w:rFonts w:ascii="Times New Roman" w:eastAsia="Calibri" w:hAnsi="Times New Roman" w:cs="Times New Roman"/>
          <w:sz w:val="24"/>
        </w:rPr>
        <w:t xml:space="preserve"> 3) в коммуникативной сфере: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28142E">
        <w:rPr>
          <w:rFonts w:ascii="Times New Roman" w:eastAsia="Calibri" w:hAnsi="Times New Roman" w:cs="Times New Roman"/>
          <w:sz w:val="24"/>
        </w:rPr>
        <w:t xml:space="preserve"> • восприятие на слух литературных произведений разных жанров, осмысленное чтение и адекватное восприятие; 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28142E">
        <w:rPr>
          <w:rFonts w:ascii="Times New Roman" w:eastAsia="Calibri" w:hAnsi="Times New Roman" w:cs="Times New Roman"/>
          <w:sz w:val="24"/>
        </w:rPr>
        <w:t xml:space="preserve"> 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28142E">
        <w:rPr>
          <w:rFonts w:ascii="Times New Roman" w:eastAsia="Calibri" w:hAnsi="Times New Roman" w:cs="Times New Roman"/>
          <w:sz w:val="24"/>
        </w:rPr>
        <w:t xml:space="preserve"> • написание сочинений на темы, связанные с тематикой, проблематикой изученных произведений, классные и домашние творческие работы;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28142E">
        <w:rPr>
          <w:rFonts w:ascii="Times New Roman" w:eastAsia="Calibri" w:hAnsi="Times New Roman" w:cs="Times New Roman"/>
          <w:sz w:val="24"/>
        </w:rPr>
        <w:t xml:space="preserve"> 4) в эстетической сфере: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28142E">
        <w:rPr>
          <w:rFonts w:ascii="Times New Roman" w:eastAsia="Calibri" w:hAnsi="Times New Roman" w:cs="Times New Roman"/>
          <w:sz w:val="24"/>
        </w:rPr>
        <w:t xml:space="preserve"> 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28142E">
        <w:rPr>
          <w:rFonts w:ascii="Times New Roman" w:eastAsia="Calibri" w:hAnsi="Times New Roman" w:cs="Times New Roman"/>
          <w:sz w:val="24"/>
        </w:rPr>
        <w:t xml:space="preserve"> • понимание русского слова в его эстетической функции, роли изобразительно-выразительных языковых сре</w:t>
      </w:r>
      <w:proofErr w:type="gramStart"/>
      <w:r w:rsidRPr="0028142E">
        <w:rPr>
          <w:rFonts w:ascii="Times New Roman" w:eastAsia="Calibri" w:hAnsi="Times New Roman" w:cs="Times New Roman"/>
          <w:sz w:val="24"/>
        </w:rPr>
        <w:t>дств в  с</w:t>
      </w:r>
      <w:proofErr w:type="gramEnd"/>
      <w:r w:rsidRPr="0028142E">
        <w:rPr>
          <w:rFonts w:ascii="Times New Roman" w:eastAsia="Calibri" w:hAnsi="Times New Roman" w:cs="Times New Roman"/>
          <w:sz w:val="24"/>
        </w:rPr>
        <w:t>оздании художественных образов литературных произведений.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>•  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>• воспринимать художественный текст как произведение искусства, послание автора читателю, современнику и потомку;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>• определять для себя актуальную и перспективную цель чтения художественной литературы; выбирать произведения для самостоятельного чтения;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>• 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>• определять актуальность произведений для читателей разных поколений и вступать в диалог с другими читателями;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 xml:space="preserve">• анализировать и истолковывать произведения разной жанровой природы, аргументированно формулируя своё отношение к </w:t>
      </w:r>
      <w:proofErr w:type="gramStart"/>
      <w:r w:rsidRPr="0028142E">
        <w:rPr>
          <w:rFonts w:ascii="Times New Roman" w:hAnsi="Times New Roman" w:cs="Times New Roman"/>
          <w:sz w:val="24"/>
        </w:rPr>
        <w:t>прочитанному</w:t>
      </w:r>
      <w:proofErr w:type="gramEnd"/>
      <w:r w:rsidRPr="0028142E">
        <w:rPr>
          <w:rFonts w:ascii="Times New Roman" w:hAnsi="Times New Roman" w:cs="Times New Roman"/>
          <w:sz w:val="24"/>
        </w:rPr>
        <w:t>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>• создавать собственный текст аналитического и интерпретирующего характера в различных форматах;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>• сопоставлять произведение словесного искусства и его воплощение в других искусствах;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>• работать с разными источниками информации и владеть основными способами её обработки и презентации;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 xml:space="preserve">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</w:t>
      </w:r>
      <w:r w:rsidRPr="0028142E">
        <w:rPr>
          <w:rFonts w:ascii="Times New Roman" w:hAnsi="Times New Roman" w:cs="Times New Roman"/>
          <w:sz w:val="24"/>
        </w:rPr>
        <w:lastRenderedPageBreak/>
        <w:t>общения, сопоставлять фольклорное произведение и его интерпретацию средствами других искусств (иллюстрация, мультипликация, художественный фильм);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>• 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>• видеть черты русского национального характера в героях произведений  русской литературы;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>• целенаправленно использовать малые фольклорные жанры в своих устных и письменных высказываниях;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 xml:space="preserve"> • выразительно читать;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>• сопоставлять произведения смежных жанров (былина и предание, былина и миф, былина и волшебная сказка и т.п.);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 xml:space="preserve">характеризовать отдельный персонаж и средства создания его образа, владеть навыками сопоставительной характеристики персонажей. 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>• выбирать путь анализа произведения, адекватный жанрово-родовой природе художественного текста;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>• дифференцировать элементы поэтики художественного текста, видеть их художественную и смысловую функцию;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>• оценивать интерпретацию художественного текста, созданную средствами других искусств;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>• создавать собственную интерпретацию изученного текста средствами других искусств;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>• 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28142E" w:rsidRPr="0028142E" w:rsidRDefault="0028142E" w:rsidP="00281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8142E">
        <w:rPr>
          <w:rFonts w:ascii="Times New Roman" w:hAnsi="Times New Roman" w:cs="Times New Roman"/>
          <w:sz w:val="24"/>
        </w:rPr>
        <w:t>• вести самостоятельную проектно-исследовательскую деятельность и оформлять её результаты в разных форматах (работа исследовательского характера, проект).</w:t>
      </w:r>
    </w:p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 w:rsidP="0028142E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Аннотация к рабочей программе  по литературе  в 9  классе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Название курса:</w:t>
      </w:r>
      <w:r>
        <w:rPr>
          <w:rFonts w:ascii="Times New Roman" w:hAnsi="Times New Roman" w:cs="Times New Roman"/>
          <w:sz w:val="24"/>
        </w:rPr>
        <w:t xml:space="preserve"> литература 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Класс:</w:t>
      </w:r>
      <w:r>
        <w:rPr>
          <w:rFonts w:ascii="Times New Roman" w:hAnsi="Times New Roman" w:cs="Times New Roman"/>
          <w:sz w:val="24"/>
        </w:rPr>
        <w:t xml:space="preserve">  9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Количество часов:</w:t>
      </w:r>
      <w:r w:rsidR="00F41684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</w:rPr>
        <w:t>3 часа в неделю)</w:t>
      </w:r>
    </w:p>
    <w:p w:rsidR="0028142E" w:rsidRPr="0028142E" w:rsidRDefault="0028142E" w:rsidP="0028142E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28142E">
        <w:rPr>
          <w:rFonts w:ascii="Times New Roman" w:hAnsi="Times New Roman" w:cs="Times New Roman"/>
          <w:b/>
          <w:sz w:val="24"/>
          <w:u w:val="single"/>
        </w:rPr>
        <w:t>Учебник:</w:t>
      </w:r>
      <w:r w:rsidRPr="0028142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Pr="0028142E">
        <w:rPr>
          <w:rFonts w:ascii="Times New Roman" w:eastAsia="Times New Roman" w:hAnsi="Times New Roman" w:cs="Times New Roman"/>
          <w:sz w:val="24"/>
          <w:szCs w:val="28"/>
          <w:lang w:eastAsia="ar-SA"/>
        </w:rPr>
        <w:t>«Литература. 9 класс»: учебник для общеобразовательных учреждений:</w:t>
      </w:r>
    </w:p>
    <w:p w:rsidR="0028142E" w:rsidRPr="0028142E" w:rsidRDefault="0028142E" w:rsidP="002814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28142E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в 2ч./С.А Зинин, </w:t>
      </w:r>
      <w:proofErr w:type="spellStart"/>
      <w:r w:rsidRPr="0028142E">
        <w:rPr>
          <w:rFonts w:ascii="Times New Roman" w:eastAsia="Times New Roman" w:hAnsi="Times New Roman" w:cs="Times New Roman"/>
          <w:sz w:val="24"/>
          <w:szCs w:val="28"/>
          <w:lang w:eastAsia="ar-SA"/>
        </w:rPr>
        <w:t>И.Сахаров</w:t>
      </w:r>
      <w:proofErr w:type="spellEnd"/>
      <w:proofErr w:type="gramStart"/>
      <w:r w:rsidRPr="0028142E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,</w:t>
      </w:r>
      <w:proofErr w:type="gramEnd"/>
      <w:r w:rsidRPr="0028142E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В.А </w:t>
      </w:r>
      <w:proofErr w:type="spellStart"/>
      <w:r w:rsidRPr="0028142E">
        <w:rPr>
          <w:rFonts w:ascii="Times New Roman" w:eastAsia="Times New Roman" w:hAnsi="Times New Roman" w:cs="Times New Roman"/>
          <w:sz w:val="24"/>
          <w:szCs w:val="28"/>
          <w:lang w:eastAsia="ar-SA"/>
        </w:rPr>
        <w:t>Чалмаев</w:t>
      </w:r>
      <w:proofErr w:type="spellEnd"/>
      <w:r w:rsidRPr="0028142E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 8-е изд.,-М:ООО  « Русское слово-учебник»,2020</w:t>
      </w:r>
    </w:p>
    <w:p w:rsidR="0028142E" w:rsidRDefault="0028142E" w:rsidP="002814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  <w:t xml:space="preserve"> </w:t>
      </w:r>
    </w:p>
    <w:p w:rsidR="0028142E" w:rsidRDefault="0028142E" w:rsidP="002814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  <w:t>Структура 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8343"/>
        <w:gridCol w:w="1239"/>
      </w:tblGrid>
      <w:tr w:rsidR="0028142E" w:rsidRPr="0028142E" w:rsidTr="00772AE3">
        <w:tc>
          <w:tcPr>
            <w:tcW w:w="1101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b/>
                <w:sz w:val="24"/>
                <w:szCs w:val="32"/>
                <w:lang w:eastAsia="ru-RU"/>
              </w:rPr>
              <w:t>№</w:t>
            </w:r>
            <w:proofErr w:type="gramStart"/>
            <w:r w:rsidRPr="0028142E">
              <w:rPr>
                <w:rFonts w:ascii="Times New Roman" w:eastAsia="Times New Roman" w:hAnsi="Times New Roman" w:cs="Times New Roman"/>
                <w:b/>
                <w:sz w:val="24"/>
                <w:szCs w:val="32"/>
                <w:lang w:eastAsia="ru-RU"/>
              </w:rPr>
              <w:t>п</w:t>
            </w:r>
            <w:proofErr w:type="gramEnd"/>
            <w:r w:rsidRPr="0028142E">
              <w:rPr>
                <w:rFonts w:ascii="Times New Roman" w:eastAsia="Times New Roman" w:hAnsi="Times New Roman" w:cs="Times New Roman"/>
                <w:b/>
                <w:sz w:val="24"/>
                <w:szCs w:val="32"/>
                <w:lang w:eastAsia="ru-RU"/>
              </w:rPr>
              <w:t>/п</w:t>
            </w:r>
          </w:p>
        </w:tc>
        <w:tc>
          <w:tcPr>
            <w:tcW w:w="8363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b/>
                <w:sz w:val="24"/>
                <w:szCs w:val="32"/>
                <w:lang w:eastAsia="ru-RU"/>
              </w:rPr>
              <w:t>Название раздела</w:t>
            </w:r>
          </w:p>
        </w:tc>
        <w:tc>
          <w:tcPr>
            <w:tcW w:w="1241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b/>
                <w:sz w:val="24"/>
                <w:szCs w:val="32"/>
                <w:lang w:eastAsia="ru-RU"/>
              </w:rPr>
              <w:t>Кол-во час</w:t>
            </w:r>
          </w:p>
        </w:tc>
      </w:tr>
      <w:tr w:rsidR="0028142E" w:rsidRPr="0028142E" w:rsidTr="00772AE3">
        <w:tc>
          <w:tcPr>
            <w:tcW w:w="1101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:rsidR="0028142E" w:rsidRPr="0028142E" w:rsidRDefault="0028142E" w:rsidP="0028142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Введение</w:t>
            </w:r>
          </w:p>
        </w:tc>
        <w:tc>
          <w:tcPr>
            <w:tcW w:w="1241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1</w:t>
            </w:r>
          </w:p>
        </w:tc>
      </w:tr>
      <w:tr w:rsidR="0028142E" w:rsidRPr="0028142E" w:rsidTr="00772AE3">
        <w:tc>
          <w:tcPr>
            <w:tcW w:w="1101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2</w:t>
            </w:r>
          </w:p>
        </w:tc>
        <w:tc>
          <w:tcPr>
            <w:tcW w:w="8363" w:type="dxa"/>
            <w:shd w:val="clear" w:color="auto" w:fill="auto"/>
          </w:tcPr>
          <w:p w:rsidR="0028142E" w:rsidRPr="0028142E" w:rsidRDefault="0028142E" w:rsidP="0028142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Из древнерусской литературы</w:t>
            </w:r>
          </w:p>
        </w:tc>
        <w:tc>
          <w:tcPr>
            <w:tcW w:w="1241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5</w:t>
            </w:r>
          </w:p>
        </w:tc>
      </w:tr>
      <w:tr w:rsidR="0028142E" w:rsidRPr="0028142E" w:rsidTr="00772AE3">
        <w:tc>
          <w:tcPr>
            <w:tcW w:w="1101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3</w:t>
            </w:r>
          </w:p>
        </w:tc>
        <w:tc>
          <w:tcPr>
            <w:tcW w:w="8363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18 века</w:t>
            </w:r>
          </w:p>
        </w:tc>
        <w:tc>
          <w:tcPr>
            <w:tcW w:w="1241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10</w:t>
            </w:r>
          </w:p>
        </w:tc>
      </w:tr>
      <w:tr w:rsidR="0028142E" w:rsidRPr="0028142E" w:rsidTr="00772AE3">
        <w:tc>
          <w:tcPr>
            <w:tcW w:w="1101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4</w:t>
            </w:r>
          </w:p>
        </w:tc>
        <w:tc>
          <w:tcPr>
            <w:tcW w:w="8363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первой половины 19 века</w:t>
            </w:r>
          </w:p>
        </w:tc>
        <w:tc>
          <w:tcPr>
            <w:tcW w:w="1241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59</w:t>
            </w:r>
          </w:p>
        </w:tc>
      </w:tr>
      <w:tr w:rsidR="0028142E" w:rsidRPr="0028142E" w:rsidTr="00772AE3">
        <w:tc>
          <w:tcPr>
            <w:tcW w:w="1101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5</w:t>
            </w:r>
          </w:p>
        </w:tc>
        <w:tc>
          <w:tcPr>
            <w:tcW w:w="8363" w:type="dxa"/>
            <w:shd w:val="clear" w:color="auto" w:fill="auto"/>
          </w:tcPr>
          <w:p w:rsidR="0028142E" w:rsidRPr="0028142E" w:rsidRDefault="0028142E" w:rsidP="002814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2-ой половины 19 века</w:t>
            </w:r>
          </w:p>
        </w:tc>
        <w:tc>
          <w:tcPr>
            <w:tcW w:w="1241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4</w:t>
            </w:r>
          </w:p>
        </w:tc>
      </w:tr>
      <w:tr w:rsidR="0028142E" w:rsidRPr="0028142E" w:rsidTr="00772AE3">
        <w:tc>
          <w:tcPr>
            <w:tcW w:w="1101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6</w:t>
            </w:r>
          </w:p>
        </w:tc>
        <w:tc>
          <w:tcPr>
            <w:tcW w:w="8363" w:type="dxa"/>
            <w:shd w:val="clear" w:color="auto" w:fill="auto"/>
          </w:tcPr>
          <w:p w:rsidR="0028142E" w:rsidRPr="0028142E" w:rsidRDefault="0028142E" w:rsidP="002814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20 века</w:t>
            </w:r>
          </w:p>
        </w:tc>
        <w:tc>
          <w:tcPr>
            <w:tcW w:w="1241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18</w:t>
            </w:r>
          </w:p>
        </w:tc>
      </w:tr>
      <w:tr w:rsidR="0028142E" w:rsidRPr="0028142E" w:rsidTr="00772AE3">
        <w:tc>
          <w:tcPr>
            <w:tcW w:w="1101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7</w:t>
            </w:r>
          </w:p>
        </w:tc>
        <w:tc>
          <w:tcPr>
            <w:tcW w:w="8363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И</w:t>
            </w:r>
            <w:r w:rsidRPr="00281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зарубежной литературы</w:t>
            </w:r>
          </w:p>
        </w:tc>
        <w:tc>
          <w:tcPr>
            <w:tcW w:w="1241" w:type="dxa"/>
            <w:shd w:val="clear" w:color="auto" w:fill="auto"/>
          </w:tcPr>
          <w:p w:rsidR="0028142E" w:rsidRPr="0028142E" w:rsidRDefault="00F41684" w:rsidP="0028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3</w:t>
            </w:r>
          </w:p>
        </w:tc>
      </w:tr>
      <w:tr w:rsidR="0028142E" w:rsidRPr="0028142E" w:rsidTr="00772AE3">
        <w:tc>
          <w:tcPr>
            <w:tcW w:w="1101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8</w:t>
            </w:r>
          </w:p>
        </w:tc>
        <w:tc>
          <w:tcPr>
            <w:tcW w:w="8363" w:type="dxa"/>
            <w:shd w:val="clear" w:color="auto" w:fill="auto"/>
          </w:tcPr>
          <w:p w:rsidR="0028142E" w:rsidRPr="0028142E" w:rsidRDefault="0028142E" w:rsidP="00281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28142E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Итого</w:t>
            </w:r>
          </w:p>
        </w:tc>
        <w:tc>
          <w:tcPr>
            <w:tcW w:w="1241" w:type="dxa"/>
            <w:shd w:val="clear" w:color="auto" w:fill="auto"/>
          </w:tcPr>
          <w:p w:rsidR="0028142E" w:rsidRPr="0028142E" w:rsidRDefault="00F41684" w:rsidP="00281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101</w:t>
            </w:r>
          </w:p>
        </w:tc>
      </w:tr>
    </w:tbl>
    <w:p w:rsidR="0028142E" w:rsidRDefault="0028142E" w:rsidP="002814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</w:pPr>
    </w:p>
    <w:p w:rsidR="0028142E" w:rsidRDefault="0028142E" w:rsidP="0028142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</w:pPr>
    </w:p>
    <w:p w:rsidR="0028142E" w:rsidRPr="0028142E" w:rsidRDefault="0028142E" w:rsidP="0028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814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Планируемые  результаты освоения  учебного предмета «Литература» в 9 классе</w:t>
      </w:r>
    </w:p>
    <w:p w:rsidR="0028142E" w:rsidRPr="0028142E" w:rsidRDefault="0028142E" w:rsidP="0028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28142E" w:rsidRPr="0028142E" w:rsidRDefault="0028142E" w:rsidP="0028142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8142E" w:rsidRPr="0028142E" w:rsidRDefault="0028142E" w:rsidP="0028142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8142E" w:rsidRPr="0028142E" w:rsidRDefault="0028142E" w:rsidP="0028142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Гражданского воспитания:</w:t>
      </w:r>
    </w:p>
    <w:p w:rsidR="0028142E" w:rsidRPr="0028142E" w:rsidRDefault="0028142E" w:rsidP="0028142E">
      <w:pPr>
        <w:numPr>
          <w:ilvl w:val="0"/>
          <w:numId w:val="10"/>
        </w:numPr>
        <w:spacing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 </w:t>
      </w:r>
    </w:p>
    <w:p w:rsidR="0028142E" w:rsidRPr="0028142E" w:rsidRDefault="0028142E" w:rsidP="0028142E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28142E" w:rsidRPr="0028142E" w:rsidRDefault="0028142E" w:rsidP="0028142E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неприятие любых форм экстремизма, дискриминации;</w:t>
      </w:r>
    </w:p>
    <w:p w:rsidR="0028142E" w:rsidRPr="0028142E" w:rsidRDefault="0028142E" w:rsidP="0028142E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понимание роли различных социальных институтов в жизни человека;</w:t>
      </w:r>
    </w:p>
    <w:p w:rsidR="0028142E" w:rsidRPr="0028142E" w:rsidRDefault="0028142E" w:rsidP="0028142E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28142E" w:rsidRPr="0028142E" w:rsidRDefault="0028142E" w:rsidP="0028142E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представление о способах противодействия коррупции;</w:t>
      </w:r>
    </w:p>
    <w:p w:rsidR="0028142E" w:rsidRPr="0028142E" w:rsidRDefault="0028142E" w:rsidP="0028142E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28142E" w:rsidRPr="0028142E" w:rsidRDefault="0028142E" w:rsidP="0028142E">
      <w:pPr>
        <w:numPr>
          <w:ilvl w:val="0"/>
          <w:numId w:val="10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активное участие в школьном самоуправлении;</w:t>
      </w:r>
    </w:p>
    <w:p w:rsidR="0028142E" w:rsidRPr="0028142E" w:rsidRDefault="0028142E" w:rsidP="0028142E">
      <w:pPr>
        <w:numPr>
          <w:ilvl w:val="0"/>
          <w:numId w:val="10"/>
        </w:numPr>
        <w:spacing w:before="100" w:beforeAutospacing="1"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готовность к участию в гуманитарной деятельности (</w:t>
      </w:r>
      <w:proofErr w:type="spellStart"/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волонтерство</w:t>
      </w:r>
      <w:proofErr w:type="spellEnd"/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помощь людям, нуждающимся в ней).</w:t>
      </w:r>
    </w:p>
    <w:p w:rsidR="0028142E" w:rsidRPr="0028142E" w:rsidRDefault="0028142E" w:rsidP="0028142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Патриотического воспитания:</w:t>
      </w:r>
    </w:p>
    <w:p w:rsidR="0028142E" w:rsidRPr="0028142E" w:rsidRDefault="0028142E" w:rsidP="0028142E">
      <w:pPr>
        <w:numPr>
          <w:ilvl w:val="0"/>
          <w:numId w:val="11"/>
        </w:numPr>
        <w:spacing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28142E" w:rsidRPr="0028142E" w:rsidRDefault="0028142E" w:rsidP="0028142E">
      <w:pPr>
        <w:numPr>
          <w:ilvl w:val="0"/>
          <w:numId w:val="11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28142E" w:rsidRPr="0028142E" w:rsidRDefault="0028142E" w:rsidP="0028142E">
      <w:pPr>
        <w:numPr>
          <w:ilvl w:val="0"/>
          <w:numId w:val="11"/>
        </w:numPr>
        <w:spacing w:before="100" w:beforeAutospacing="1"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28142E" w:rsidRPr="0028142E" w:rsidRDefault="0028142E" w:rsidP="0028142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28142E" w:rsidRPr="0028142E" w:rsidRDefault="0028142E" w:rsidP="0028142E">
      <w:pPr>
        <w:numPr>
          <w:ilvl w:val="0"/>
          <w:numId w:val="12"/>
        </w:numPr>
        <w:spacing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28142E" w:rsidRPr="0028142E" w:rsidRDefault="0028142E" w:rsidP="0028142E">
      <w:pPr>
        <w:numPr>
          <w:ilvl w:val="0"/>
          <w:numId w:val="12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28142E" w:rsidRPr="0028142E" w:rsidRDefault="0028142E" w:rsidP="0028142E">
      <w:pPr>
        <w:numPr>
          <w:ilvl w:val="0"/>
          <w:numId w:val="12"/>
        </w:numPr>
        <w:spacing w:before="100" w:beforeAutospacing="1"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8142E" w:rsidRPr="0028142E" w:rsidRDefault="0028142E" w:rsidP="0028142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Эстетического воспитания:</w:t>
      </w:r>
    </w:p>
    <w:p w:rsidR="0028142E" w:rsidRPr="0028142E" w:rsidRDefault="0028142E" w:rsidP="0028142E">
      <w:pPr>
        <w:numPr>
          <w:ilvl w:val="0"/>
          <w:numId w:val="13"/>
        </w:numPr>
        <w:spacing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28142E" w:rsidRPr="0028142E" w:rsidRDefault="0028142E" w:rsidP="0028142E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художественной литературы и культуры как средства коммуникации и самовыражения;</w:t>
      </w:r>
    </w:p>
    <w:p w:rsidR="0028142E" w:rsidRPr="0028142E" w:rsidRDefault="0028142E" w:rsidP="0028142E">
      <w:pPr>
        <w:numPr>
          <w:ilvl w:val="0"/>
          <w:numId w:val="13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 </w:t>
      </w:r>
    </w:p>
    <w:p w:rsidR="0028142E" w:rsidRPr="0028142E" w:rsidRDefault="0028142E" w:rsidP="0028142E">
      <w:pPr>
        <w:numPr>
          <w:ilvl w:val="0"/>
          <w:numId w:val="13"/>
        </w:numPr>
        <w:spacing w:before="100" w:beforeAutospacing="1"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самовыражению в разных видах искусства.</w:t>
      </w:r>
    </w:p>
    <w:p w:rsidR="0028142E" w:rsidRPr="0028142E" w:rsidRDefault="0028142E" w:rsidP="0028142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28142E" w:rsidRPr="0028142E" w:rsidRDefault="0028142E" w:rsidP="0028142E">
      <w:pPr>
        <w:numPr>
          <w:ilvl w:val="0"/>
          <w:numId w:val="14"/>
        </w:numPr>
        <w:spacing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жизни с опорой на собственный жизненный и читательский опыт; </w:t>
      </w:r>
    </w:p>
    <w:p w:rsidR="0028142E" w:rsidRPr="0028142E" w:rsidRDefault="0028142E" w:rsidP="0028142E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 </w:t>
      </w:r>
    </w:p>
    <w:p w:rsidR="0028142E" w:rsidRPr="0028142E" w:rsidRDefault="0028142E" w:rsidP="0028142E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интернет-среде</w:t>
      </w:r>
      <w:proofErr w:type="gramEnd"/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процессе школьного литературного образования; </w:t>
      </w:r>
    </w:p>
    <w:p w:rsidR="0028142E" w:rsidRPr="0028142E" w:rsidRDefault="0028142E" w:rsidP="0028142E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8142E" w:rsidRPr="0028142E" w:rsidRDefault="0028142E" w:rsidP="0028142E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28142E" w:rsidRPr="0028142E" w:rsidRDefault="0028142E" w:rsidP="0028142E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28142E" w:rsidRPr="0028142E" w:rsidRDefault="0028142E" w:rsidP="0028142E">
      <w:pPr>
        <w:numPr>
          <w:ilvl w:val="0"/>
          <w:numId w:val="14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управлять собственным эмоциональным состоянием;</w:t>
      </w:r>
    </w:p>
    <w:p w:rsidR="0028142E" w:rsidRPr="0028142E" w:rsidRDefault="0028142E" w:rsidP="0028142E">
      <w:pPr>
        <w:numPr>
          <w:ilvl w:val="0"/>
          <w:numId w:val="14"/>
        </w:numPr>
        <w:spacing w:before="100" w:beforeAutospacing="1"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28142E" w:rsidRPr="0028142E" w:rsidRDefault="0028142E" w:rsidP="0028142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Трудового воспитания:</w:t>
      </w:r>
    </w:p>
    <w:p w:rsidR="0028142E" w:rsidRPr="0028142E" w:rsidRDefault="0028142E" w:rsidP="0028142E">
      <w:pPr>
        <w:numPr>
          <w:ilvl w:val="0"/>
          <w:numId w:val="15"/>
        </w:numPr>
        <w:spacing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 </w:t>
      </w:r>
    </w:p>
    <w:p w:rsidR="0028142E" w:rsidRPr="0028142E" w:rsidRDefault="0028142E" w:rsidP="0028142E">
      <w:pPr>
        <w:numPr>
          <w:ilvl w:val="0"/>
          <w:numId w:val="15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 </w:t>
      </w:r>
    </w:p>
    <w:p w:rsidR="0028142E" w:rsidRPr="0028142E" w:rsidRDefault="0028142E" w:rsidP="0028142E">
      <w:pPr>
        <w:numPr>
          <w:ilvl w:val="0"/>
          <w:numId w:val="15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осознание важности обучения на протяжении всей жизни для успешной профессиональной деятельности и развитие необходимых умений для этого; </w:t>
      </w:r>
    </w:p>
    <w:p w:rsidR="0028142E" w:rsidRPr="0028142E" w:rsidRDefault="0028142E" w:rsidP="0028142E">
      <w:pPr>
        <w:numPr>
          <w:ilvl w:val="0"/>
          <w:numId w:val="15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адаптироваться в профессиональной среде; </w:t>
      </w:r>
    </w:p>
    <w:p w:rsidR="0028142E" w:rsidRPr="0028142E" w:rsidRDefault="0028142E" w:rsidP="0028142E">
      <w:pPr>
        <w:numPr>
          <w:ilvl w:val="0"/>
          <w:numId w:val="15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труду и результатам трудовой деятельности, в том числе при изучении произведений русского фольклора и литературы; </w:t>
      </w:r>
    </w:p>
    <w:p w:rsidR="0028142E" w:rsidRPr="0028142E" w:rsidRDefault="0028142E" w:rsidP="0028142E">
      <w:pPr>
        <w:numPr>
          <w:ilvl w:val="0"/>
          <w:numId w:val="15"/>
        </w:numPr>
        <w:spacing w:before="100" w:beforeAutospacing="1"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8142E" w:rsidRPr="0028142E" w:rsidRDefault="0028142E" w:rsidP="0028142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Экологического воспитания:</w:t>
      </w:r>
    </w:p>
    <w:p w:rsidR="0028142E" w:rsidRPr="0028142E" w:rsidRDefault="0028142E" w:rsidP="0028142E">
      <w:pPr>
        <w:numPr>
          <w:ilvl w:val="0"/>
          <w:numId w:val="16"/>
        </w:numPr>
        <w:spacing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 </w:t>
      </w:r>
    </w:p>
    <w:p w:rsidR="0028142E" w:rsidRPr="0028142E" w:rsidRDefault="0028142E" w:rsidP="0028142E">
      <w:pPr>
        <w:numPr>
          <w:ilvl w:val="0"/>
          <w:numId w:val="16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 </w:t>
      </w:r>
    </w:p>
    <w:p w:rsidR="0028142E" w:rsidRPr="0028142E" w:rsidRDefault="0028142E" w:rsidP="0028142E">
      <w:pPr>
        <w:numPr>
          <w:ilvl w:val="0"/>
          <w:numId w:val="16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 </w:t>
      </w:r>
    </w:p>
    <w:p w:rsidR="0028142E" w:rsidRPr="0028142E" w:rsidRDefault="0028142E" w:rsidP="0028142E">
      <w:pPr>
        <w:numPr>
          <w:ilvl w:val="0"/>
          <w:numId w:val="16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 </w:t>
      </w:r>
    </w:p>
    <w:p w:rsidR="0028142E" w:rsidRPr="0028142E" w:rsidRDefault="0028142E" w:rsidP="0028142E">
      <w:pPr>
        <w:numPr>
          <w:ilvl w:val="0"/>
          <w:numId w:val="16"/>
        </w:numPr>
        <w:spacing w:before="100" w:beforeAutospacing="1"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:rsidR="0028142E" w:rsidRPr="0028142E" w:rsidRDefault="0028142E" w:rsidP="0028142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Ценности научного познания:</w:t>
      </w:r>
    </w:p>
    <w:p w:rsidR="0028142E" w:rsidRPr="0028142E" w:rsidRDefault="0028142E" w:rsidP="0028142E">
      <w:pPr>
        <w:numPr>
          <w:ilvl w:val="0"/>
          <w:numId w:val="17"/>
        </w:numPr>
        <w:spacing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 </w:t>
      </w:r>
    </w:p>
    <w:p w:rsidR="0028142E" w:rsidRPr="0028142E" w:rsidRDefault="0028142E" w:rsidP="0028142E">
      <w:pPr>
        <w:numPr>
          <w:ilvl w:val="0"/>
          <w:numId w:val="17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языковой и читательской культурой как средством познания мира; </w:t>
      </w:r>
    </w:p>
    <w:p w:rsidR="0028142E" w:rsidRPr="0028142E" w:rsidRDefault="0028142E" w:rsidP="0028142E">
      <w:pPr>
        <w:numPr>
          <w:ilvl w:val="0"/>
          <w:numId w:val="17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навыками исследовательской деятельности с учётом специфики школьного литературного образования; </w:t>
      </w:r>
    </w:p>
    <w:p w:rsidR="0028142E" w:rsidRPr="0028142E" w:rsidRDefault="0028142E" w:rsidP="0028142E">
      <w:pPr>
        <w:numPr>
          <w:ilvl w:val="0"/>
          <w:numId w:val="17"/>
        </w:numPr>
        <w:spacing w:before="100" w:beforeAutospacing="1"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8142E" w:rsidRPr="0028142E" w:rsidRDefault="0028142E" w:rsidP="0028142E">
      <w:pPr>
        <w:spacing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результаты, обеспечивающие адаптацию </w:t>
      </w:r>
      <w:proofErr w:type="gramStart"/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28142E" w:rsidRPr="0028142E" w:rsidRDefault="0028142E" w:rsidP="0028142E">
      <w:pPr>
        <w:numPr>
          <w:ilvl w:val="0"/>
          <w:numId w:val="18"/>
        </w:numPr>
        <w:spacing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 </w:t>
      </w:r>
    </w:p>
    <w:p w:rsidR="0028142E" w:rsidRPr="0028142E" w:rsidRDefault="0028142E" w:rsidP="0028142E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 оценка социальных ролей персонажей литературных произведений;</w:t>
      </w:r>
    </w:p>
    <w:p w:rsidR="0028142E" w:rsidRPr="0028142E" w:rsidRDefault="0028142E" w:rsidP="0028142E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других; </w:t>
      </w:r>
    </w:p>
    <w:p w:rsidR="0028142E" w:rsidRPr="0028142E" w:rsidRDefault="0028142E" w:rsidP="0028142E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 </w:t>
      </w:r>
    </w:p>
    <w:p w:rsidR="0028142E" w:rsidRPr="0028142E" w:rsidRDefault="0028142E" w:rsidP="0028142E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 </w:t>
      </w:r>
    </w:p>
    <w:p w:rsidR="0028142E" w:rsidRPr="0028142E" w:rsidRDefault="0028142E" w:rsidP="0028142E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оперировать основными понятиями, терминами и представлениями в области концепции устойчивого развития; </w:t>
      </w:r>
    </w:p>
    <w:p w:rsidR="0028142E" w:rsidRPr="0028142E" w:rsidRDefault="0028142E" w:rsidP="0028142E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выявлять взаимосвязи природы, общества и экономики; </w:t>
      </w:r>
    </w:p>
    <w:p w:rsidR="0028142E" w:rsidRPr="0028142E" w:rsidRDefault="0028142E" w:rsidP="0028142E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8142E" w:rsidRPr="0028142E" w:rsidRDefault="0028142E" w:rsidP="0028142E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опыт; </w:t>
      </w:r>
    </w:p>
    <w:p w:rsidR="0028142E" w:rsidRPr="0028142E" w:rsidRDefault="0028142E" w:rsidP="0028142E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стрессовую ситуацию как вызов, требующий контрмер; </w:t>
      </w:r>
    </w:p>
    <w:p w:rsidR="0028142E" w:rsidRPr="0028142E" w:rsidRDefault="0028142E" w:rsidP="0028142E">
      <w:pPr>
        <w:numPr>
          <w:ilvl w:val="0"/>
          <w:numId w:val="18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ситуацию стресса, корректировать принимаемые решения и действия; </w:t>
      </w:r>
    </w:p>
    <w:p w:rsidR="0028142E" w:rsidRPr="0028142E" w:rsidRDefault="0028142E" w:rsidP="0028142E">
      <w:pPr>
        <w:numPr>
          <w:ilvl w:val="0"/>
          <w:numId w:val="18"/>
        </w:numPr>
        <w:spacing w:before="100" w:beforeAutospacing="1"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позитивное</w:t>
      </w:r>
      <w:proofErr w:type="gramEnd"/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произошедшей ситуации; 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быть готовым действовать в отсутствии гарантий успеха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1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281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самостоятельно организовывать собственную деятельность, оценивать ее, определять сферу своих интересов;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работать с разными источниками информации, находить ее, анализировать, использовать в самостоятельной деятельности. 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1) в познавательной сфере: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элементарной литературоведческой терминологией при анализе литературного произведения;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в ценностно-ориентационной сфере: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формулирование собственного отношения к произведениям русской литературы, их оценка; 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собственная интерпретация (в отдельных случаях) изученных литературных произведений;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понимание авторской позиции и свое отношение к ней;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в коммуникативной сфере: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восприятие на слух литературных произведений разных жанров, осмысленное чтение и адекватное восприятие; 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4) в эстетической сфере:</w:t>
      </w:r>
    </w:p>
    <w:p w:rsidR="0028142E" w:rsidRPr="0028142E" w:rsidRDefault="0028142E" w:rsidP="00281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28142E" w:rsidRPr="0028142E" w:rsidRDefault="0028142E" w:rsidP="0028142E">
      <w:pPr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понимание русского слова в его эстетической функции, роли изобразительно-выразительных языковых сре</w:t>
      </w:r>
      <w:proofErr w:type="gramStart"/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28142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оздании художественных образов литературных произведений</w:t>
      </w:r>
    </w:p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/>
    <w:p w:rsidR="0028142E" w:rsidRDefault="0028142E" w:rsidP="0028142E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Аннотация к рабоче</w:t>
      </w:r>
      <w:r w:rsidR="00F41684">
        <w:rPr>
          <w:rFonts w:ascii="Times New Roman" w:hAnsi="Times New Roman" w:cs="Times New Roman"/>
          <w:b/>
          <w:sz w:val="24"/>
          <w:u w:val="single"/>
        </w:rPr>
        <w:t>й программе  по литературе  в 11</w:t>
      </w:r>
      <w:r>
        <w:rPr>
          <w:rFonts w:ascii="Times New Roman" w:hAnsi="Times New Roman" w:cs="Times New Roman"/>
          <w:b/>
          <w:sz w:val="24"/>
          <w:u w:val="single"/>
        </w:rPr>
        <w:t xml:space="preserve">  классе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Название курса:</w:t>
      </w:r>
      <w:r>
        <w:rPr>
          <w:rFonts w:ascii="Times New Roman" w:hAnsi="Times New Roman" w:cs="Times New Roman"/>
          <w:sz w:val="24"/>
        </w:rPr>
        <w:t xml:space="preserve"> литература 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Класс:</w:t>
      </w:r>
      <w:r w:rsidR="00F41684">
        <w:rPr>
          <w:rFonts w:ascii="Times New Roman" w:hAnsi="Times New Roman" w:cs="Times New Roman"/>
          <w:sz w:val="24"/>
        </w:rPr>
        <w:t xml:space="preserve">  11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u w:val="single"/>
        </w:rPr>
        <w:t>Количество часов:</w:t>
      </w:r>
      <w:r w:rsidR="00F41684">
        <w:rPr>
          <w:rFonts w:ascii="Times New Roman" w:hAnsi="Times New Roman" w:cs="Times New Roman"/>
          <w:sz w:val="24"/>
        </w:rPr>
        <w:t xml:space="preserve">  168</w:t>
      </w:r>
      <w:r>
        <w:rPr>
          <w:rFonts w:ascii="Times New Roman" w:hAnsi="Times New Roman" w:cs="Times New Roman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</w:rPr>
        <w:t>5 часов в неделю)</w:t>
      </w:r>
    </w:p>
    <w:p w:rsidR="0023093B" w:rsidRPr="00B446B8" w:rsidRDefault="0028142E" w:rsidP="002309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28142E">
        <w:rPr>
          <w:rFonts w:ascii="Times New Roman" w:hAnsi="Times New Roman" w:cs="Times New Roman"/>
          <w:b/>
          <w:sz w:val="24"/>
          <w:u w:val="single"/>
        </w:rPr>
        <w:t>Учебник:</w:t>
      </w:r>
      <w:r w:rsidRPr="0028142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F41684">
        <w:rPr>
          <w:rFonts w:ascii="Times New Roman" w:eastAsia="Times New Roman" w:hAnsi="Times New Roman" w:cs="Times New Roman"/>
          <w:sz w:val="24"/>
          <w:szCs w:val="28"/>
          <w:lang w:eastAsia="ar-SA"/>
        </w:rPr>
        <w:t>«Литература. 11</w:t>
      </w:r>
      <w:bookmarkStart w:id="0" w:name="_GoBack"/>
      <w:bookmarkEnd w:id="0"/>
      <w:r w:rsidR="0023093B" w:rsidRPr="00B446B8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класс</w:t>
      </w:r>
      <w:r w:rsidR="0023093B">
        <w:rPr>
          <w:rFonts w:ascii="Times New Roman" w:eastAsia="Times New Roman" w:hAnsi="Times New Roman" w:cs="Times New Roman"/>
          <w:sz w:val="24"/>
          <w:szCs w:val="28"/>
          <w:lang w:eastAsia="ar-SA"/>
        </w:rPr>
        <w:t>»</w:t>
      </w:r>
      <w:r w:rsidR="0023093B" w:rsidRPr="00B446B8">
        <w:rPr>
          <w:rFonts w:ascii="Times New Roman" w:eastAsia="Times New Roman" w:hAnsi="Times New Roman" w:cs="Times New Roman"/>
          <w:sz w:val="24"/>
          <w:szCs w:val="28"/>
          <w:lang w:eastAsia="ar-SA"/>
        </w:rPr>
        <w:t>: учебник для общеобразовательных учреждений:</w:t>
      </w:r>
    </w:p>
    <w:p w:rsidR="0028142E" w:rsidRPr="0028142E" w:rsidRDefault="0023093B" w:rsidP="002309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B446B8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в 2ч./С.А Зинин, </w:t>
      </w:r>
      <w:proofErr w:type="spellStart"/>
      <w:r w:rsidRPr="00B446B8">
        <w:rPr>
          <w:rFonts w:ascii="Times New Roman" w:eastAsia="Times New Roman" w:hAnsi="Times New Roman" w:cs="Times New Roman"/>
          <w:sz w:val="24"/>
          <w:szCs w:val="28"/>
          <w:lang w:eastAsia="ar-SA"/>
        </w:rPr>
        <w:t>И.Сахаров</w:t>
      </w:r>
      <w:proofErr w:type="spellEnd"/>
      <w:r w:rsidRPr="00B446B8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,  </w:t>
      </w:r>
      <w:r>
        <w:rPr>
          <w:rFonts w:ascii="Times New Roman" w:eastAsia="Times New Roman" w:hAnsi="Times New Roman" w:cs="Times New Roman"/>
          <w:sz w:val="24"/>
          <w:szCs w:val="28"/>
          <w:lang w:eastAsia="ar-SA"/>
        </w:rPr>
        <w:t>10</w:t>
      </w:r>
      <w:r w:rsidRPr="00B446B8">
        <w:rPr>
          <w:rFonts w:ascii="Times New Roman" w:eastAsia="Times New Roman" w:hAnsi="Times New Roman" w:cs="Times New Roman"/>
          <w:sz w:val="24"/>
          <w:szCs w:val="28"/>
          <w:lang w:eastAsia="ar-SA"/>
        </w:rPr>
        <w:t>-е изд.</w:t>
      </w:r>
      <w:proofErr w:type="gramStart"/>
      <w:r w:rsidRPr="00B446B8">
        <w:rPr>
          <w:rFonts w:ascii="Times New Roman" w:eastAsia="Times New Roman" w:hAnsi="Times New Roman" w:cs="Times New Roman"/>
          <w:sz w:val="24"/>
          <w:szCs w:val="28"/>
          <w:lang w:eastAsia="ar-SA"/>
        </w:rPr>
        <w:t>,-</w:t>
      </w:r>
      <w:proofErr w:type="gramEnd"/>
      <w:r w:rsidRPr="00B446B8">
        <w:rPr>
          <w:rFonts w:ascii="Times New Roman" w:eastAsia="Times New Roman" w:hAnsi="Times New Roman" w:cs="Times New Roman"/>
          <w:sz w:val="24"/>
          <w:szCs w:val="28"/>
          <w:lang w:eastAsia="ar-SA"/>
        </w:rPr>
        <w:t>М:ОО</w:t>
      </w:r>
      <w:r>
        <w:rPr>
          <w:rFonts w:ascii="Times New Roman" w:eastAsia="Times New Roman" w:hAnsi="Times New Roman" w:cs="Times New Roman"/>
          <w:sz w:val="24"/>
          <w:szCs w:val="28"/>
          <w:lang w:eastAsia="ar-SA"/>
        </w:rPr>
        <w:t>О  « Русское слово-учебник»,2020</w:t>
      </w:r>
    </w:p>
    <w:p w:rsidR="0028142E" w:rsidRDefault="0028142E" w:rsidP="0028142E">
      <w:pPr>
        <w:spacing w:after="0"/>
        <w:rPr>
          <w:rFonts w:ascii="Times New Roman" w:hAnsi="Times New Roman" w:cs="Times New Roman"/>
          <w:sz w:val="28"/>
        </w:rPr>
      </w:pPr>
    </w:p>
    <w:p w:rsidR="0028142E" w:rsidRDefault="0028142E" w:rsidP="0028142E">
      <w:pPr>
        <w:spacing w:after="0"/>
        <w:rPr>
          <w:rFonts w:ascii="Times New Roman" w:hAnsi="Times New Roman" w:cs="Times New Roman"/>
          <w:sz w:val="24"/>
        </w:rPr>
      </w:pPr>
    </w:p>
    <w:p w:rsidR="0028142E" w:rsidRDefault="0028142E" w:rsidP="0028142E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Структура курса</w:t>
      </w:r>
    </w:p>
    <w:p w:rsidR="00F41684" w:rsidRDefault="00F41684" w:rsidP="0028142E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TableNormal"/>
        <w:tblW w:w="1109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5245"/>
        <w:gridCol w:w="1701"/>
        <w:gridCol w:w="1701"/>
        <w:gridCol w:w="1701"/>
      </w:tblGrid>
      <w:tr w:rsidR="00F41684" w:rsidTr="00F41684">
        <w:trPr>
          <w:trHeight w:val="827"/>
        </w:trPr>
        <w:tc>
          <w:tcPr>
            <w:tcW w:w="744" w:type="dxa"/>
          </w:tcPr>
          <w:p w:rsidR="00F41684" w:rsidRPr="00E73926" w:rsidRDefault="00F41684" w:rsidP="00EA47A1">
            <w:pPr>
              <w:pStyle w:val="TableParagraph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№</w:t>
            </w:r>
            <w:proofErr w:type="gramStart"/>
            <w:r>
              <w:rPr>
                <w:sz w:val="24"/>
                <w:lang w:val="ru-RU"/>
              </w:rPr>
              <w:t>п</w:t>
            </w:r>
            <w:proofErr w:type="gramEnd"/>
            <w:r>
              <w:rPr>
                <w:sz w:val="24"/>
                <w:lang w:val="ru-RU"/>
              </w:rPr>
              <w:t>/п</w:t>
            </w:r>
          </w:p>
        </w:tc>
        <w:tc>
          <w:tcPr>
            <w:tcW w:w="5245" w:type="dxa"/>
          </w:tcPr>
          <w:p w:rsidR="00F41684" w:rsidRDefault="00F41684" w:rsidP="00EA47A1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</w:p>
        </w:tc>
        <w:tc>
          <w:tcPr>
            <w:tcW w:w="1701" w:type="dxa"/>
          </w:tcPr>
          <w:p w:rsidR="00F41684" w:rsidRDefault="00F41684" w:rsidP="00EA47A1">
            <w:pPr>
              <w:pStyle w:val="TableParagraph"/>
              <w:spacing w:line="240" w:lineRule="auto"/>
              <w:ind w:left="489" w:right="148" w:hanging="317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</w:tcPr>
          <w:p w:rsidR="00F41684" w:rsidRDefault="00F41684" w:rsidP="00EA47A1">
            <w:pPr>
              <w:pStyle w:val="TableParagraph"/>
              <w:ind w:left="141" w:firstLine="74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</w:p>
          <w:p w:rsidR="00F41684" w:rsidRDefault="00F41684" w:rsidP="00EA47A1">
            <w:pPr>
              <w:pStyle w:val="TableParagraph"/>
              <w:spacing w:line="270" w:lineRule="atLeast"/>
              <w:ind w:left="530" w:right="130" w:hanging="38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контрольных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</w:p>
        </w:tc>
        <w:tc>
          <w:tcPr>
            <w:tcW w:w="1701" w:type="dxa"/>
          </w:tcPr>
          <w:p w:rsidR="00F41684" w:rsidRPr="00855AB4" w:rsidRDefault="00F41684" w:rsidP="00EA47A1">
            <w:pPr>
              <w:pStyle w:val="TableParagraph"/>
              <w:ind w:left="141" w:firstLine="7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Количество сочинений</w:t>
            </w:r>
          </w:p>
        </w:tc>
      </w:tr>
      <w:tr w:rsidR="00F41684" w:rsidTr="00F41684">
        <w:trPr>
          <w:trHeight w:val="275"/>
        </w:trPr>
        <w:tc>
          <w:tcPr>
            <w:tcW w:w="744" w:type="dxa"/>
          </w:tcPr>
          <w:p w:rsidR="00F41684" w:rsidRPr="00E73926" w:rsidRDefault="00F41684" w:rsidP="00EA47A1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73926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5245" w:type="dxa"/>
          </w:tcPr>
          <w:p w:rsidR="00F41684" w:rsidRDefault="00F41684" w:rsidP="00EA47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Введение</w:t>
            </w:r>
            <w:proofErr w:type="spellEnd"/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spacing w:line="256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701" w:type="dxa"/>
          </w:tcPr>
          <w:p w:rsidR="00F41684" w:rsidRDefault="00F41684" w:rsidP="00EA47A1">
            <w:pPr>
              <w:pStyle w:val="TableParagraph"/>
              <w:spacing w:line="256" w:lineRule="exact"/>
              <w:ind w:right="751"/>
              <w:jc w:val="right"/>
              <w:rPr>
                <w:sz w:val="24"/>
              </w:rPr>
            </w:pPr>
          </w:p>
        </w:tc>
        <w:tc>
          <w:tcPr>
            <w:tcW w:w="1701" w:type="dxa"/>
          </w:tcPr>
          <w:p w:rsidR="00F41684" w:rsidRDefault="00F41684" w:rsidP="00EA47A1">
            <w:pPr>
              <w:pStyle w:val="TableParagraph"/>
              <w:spacing w:line="256" w:lineRule="exact"/>
              <w:ind w:right="751"/>
              <w:jc w:val="right"/>
              <w:rPr>
                <w:sz w:val="24"/>
              </w:rPr>
            </w:pPr>
          </w:p>
        </w:tc>
      </w:tr>
      <w:tr w:rsidR="00F41684" w:rsidTr="00F41684">
        <w:trPr>
          <w:trHeight w:val="215"/>
        </w:trPr>
        <w:tc>
          <w:tcPr>
            <w:tcW w:w="744" w:type="dxa"/>
          </w:tcPr>
          <w:p w:rsidR="00F41684" w:rsidRPr="00E73926" w:rsidRDefault="00F41684" w:rsidP="00EA47A1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73926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5245" w:type="dxa"/>
          </w:tcPr>
          <w:p w:rsidR="00F41684" w:rsidRPr="00855AB4" w:rsidRDefault="00F41684" w:rsidP="00EA47A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855AB4">
              <w:rPr>
                <w:sz w:val="24"/>
                <w:lang w:val="ru-RU"/>
              </w:rPr>
              <w:t>Литература</w:t>
            </w:r>
            <w:r w:rsidRPr="00855AB4">
              <w:rPr>
                <w:spacing w:val="-3"/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первой</w:t>
            </w:r>
            <w:r w:rsidRPr="00855AB4">
              <w:rPr>
                <w:spacing w:val="-2"/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половины</w:t>
            </w:r>
            <w:r w:rsidRPr="00855AB4">
              <w:rPr>
                <w:spacing w:val="-2"/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20-говека</w:t>
            </w:r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ind w:left="572" w:right="56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</w:t>
            </w:r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ind w:right="75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ind w:right="75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F41684" w:rsidTr="00F41684">
        <w:trPr>
          <w:trHeight w:val="275"/>
        </w:trPr>
        <w:tc>
          <w:tcPr>
            <w:tcW w:w="744" w:type="dxa"/>
          </w:tcPr>
          <w:p w:rsidR="00F41684" w:rsidRPr="00E73926" w:rsidRDefault="00F41684" w:rsidP="00EA47A1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73926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5245" w:type="dxa"/>
          </w:tcPr>
          <w:p w:rsidR="00F41684" w:rsidRDefault="00F41684" w:rsidP="00EA47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Серебряный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русской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поэзии</w:t>
            </w:r>
            <w:proofErr w:type="spellEnd"/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spacing w:line="256" w:lineRule="exact"/>
              <w:ind w:left="572" w:right="56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</w:t>
            </w:r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spacing w:line="256" w:lineRule="exact"/>
              <w:ind w:right="75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701" w:type="dxa"/>
          </w:tcPr>
          <w:p w:rsidR="00F41684" w:rsidRDefault="00F41684" w:rsidP="00EA47A1">
            <w:pPr>
              <w:pStyle w:val="TableParagraph"/>
              <w:spacing w:line="256" w:lineRule="exact"/>
              <w:ind w:right="751"/>
              <w:jc w:val="right"/>
              <w:rPr>
                <w:sz w:val="24"/>
              </w:rPr>
            </w:pPr>
          </w:p>
        </w:tc>
      </w:tr>
      <w:tr w:rsidR="00F41684" w:rsidTr="00F41684">
        <w:trPr>
          <w:trHeight w:val="552"/>
        </w:trPr>
        <w:tc>
          <w:tcPr>
            <w:tcW w:w="744" w:type="dxa"/>
          </w:tcPr>
          <w:p w:rsidR="00F41684" w:rsidRPr="00E73926" w:rsidRDefault="00F41684" w:rsidP="00EA47A1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73926"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5245" w:type="dxa"/>
          </w:tcPr>
          <w:p w:rsidR="00F41684" w:rsidRPr="00855AB4" w:rsidRDefault="00F41684" w:rsidP="00EA47A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855AB4">
              <w:rPr>
                <w:sz w:val="24"/>
                <w:lang w:val="ru-RU"/>
              </w:rPr>
              <w:t>Октябрьская</w:t>
            </w:r>
            <w:r w:rsidRPr="00855AB4">
              <w:rPr>
                <w:spacing w:val="-3"/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революция</w:t>
            </w:r>
            <w:r w:rsidRPr="00855AB4">
              <w:rPr>
                <w:spacing w:val="-3"/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литературный</w:t>
            </w:r>
            <w:r w:rsidRPr="00855AB4">
              <w:rPr>
                <w:spacing w:val="-3"/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процесс</w:t>
            </w:r>
            <w:r w:rsidRPr="00855AB4">
              <w:rPr>
                <w:spacing w:val="-4"/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20-х годов</w:t>
            </w:r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ind w:left="572" w:right="56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</w:t>
            </w:r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ind w:right="75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ind w:right="75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F41684" w:rsidTr="00F41684">
        <w:trPr>
          <w:trHeight w:val="277"/>
        </w:trPr>
        <w:tc>
          <w:tcPr>
            <w:tcW w:w="744" w:type="dxa"/>
          </w:tcPr>
          <w:p w:rsidR="00F41684" w:rsidRPr="00E73926" w:rsidRDefault="00F41684" w:rsidP="00EA47A1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73926"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5245" w:type="dxa"/>
          </w:tcPr>
          <w:p w:rsidR="00F41684" w:rsidRDefault="00F41684" w:rsidP="00EA47A1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процесс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30-40-х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годов</w:t>
            </w:r>
            <w:proofErr w:type="spellEnd"/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spacing w:line="258" w:lineRule="exact"/>
              <w:ind w:left="572" w:right="56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38</w:t>
            </w:r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spacing w:line="258" w:lineRule="exact"/>
              <w:ind w:right="75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spacing w:line="258" w:lineRule="exact"/>
              <w:ind w:right="75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</w:tr>
      <w:tr w:rsidR="00F41684" w:rsidTr="00F41684">
        <w:trPr>
          <w:trHeight w:val="551"/>
        </w:trPr>
        <w:tc>
          <w:tcPr>
            <w:tcW w:w="744" w:type="dxa"/>
          </w:tcPr>
          <w:p w:rsidR="00F41684" w:rsidRPr="00E73926" w:rsidRDefault="00F41684" w:rsidP="00EA47A1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73926"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5245" w:type="dxa"/>
          </w:tcPr>
          <w:p w:rsidR="00F41684" w:rsidRPr="00855AB4" w:rsidRDefault="00F41684" w:rsidP="00EA47A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855AB4">
              <w:rPr>
                <w:sz w:val="24"/>
                <w:lang w:val="ru-RU"/>
              </w:rPr>
              <w:t>Литература</w:t>
            </w:r>
            <w:r w:rsidRPr="00855AB4">
              <w:rPr>
                <w:spacing w:val="-3"/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периода</w:t>
            </w:r>
            <w:r w:rsidRPr="00855AB4">
              <w:rPr>
                <w:spacing w:val="-2"/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Великой</w:t>
            </w:r>
            <w:r>
              <w:rPr>
                <w:sz w:val="24"/>
                <w:lang w:val="ru-RU"/>
              </w:rPr>
              <w:t xml:space="preserve">  </w:t>
            </w:r>
            <w:r w:rsidRPr="00855AB4">
              <w:rPr>
                <w:sz w:val="24"/>
                <w:lang w:val="ru-RU"/>
              </w:rPr>
              <w:t>Отечественной</w:t>
            </w:r>
            <w:r w:rsidRPr="00855AB4">
              <w:rPr>
                <w:spacing w:val="-3"/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войны</w:t>
            </w:r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ind w:left="572" w:right="56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ind w:right="75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ind w:right="75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F41684" w:rsidTr="00F41684">
        <w:trPr>
          <w:trHeight w:val="275"/>
        </w:trPr>
        <w:tc>
          <w:tcPr>
            <w:tcW w:w="744" w:type="dxa"/>
          </w:tcPr>
          <w:p w:rsidR="00F41684" w:rsidRPr="00E73926" w:rsidRDefault="00F41684" w:rsidP="00EA47A1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73926">
              <w:rPr>
                <w:rFonts w:ascii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5245" w:type="dxa"/>
          </w:tcPr>
          <w:p w:rsidR="00F41684" w:rsidRDefault="00F41684" w:rsidP="00EA47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50-80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годов</w:t>
            </w:r>
            <w:proofErr w:type="spellEnd"/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spacing w:line="256" w:lineRule="exact"/>
              <w:ind w:left="572" w:right="56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spacing w:line="256" w:lineRule="exact"/>
              <w:ind w:right="75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F41684" w:rsidRDefault="00F41684" w:rsidP="00EA47A1">
            <w:pPr>
              <w:pStyle w:val="TableParagraph"/>
              <w:spacing w:line="256" w:lineRule="exact"/>
              <w:ind w:right="751"/>
              <w:jc w:val="right"/>
              <w:rPr>
                <w:sz w:val="24"/>
              </w:rPr>
            </w:pPr>
          </w:p>
        </w:tc>
      </w:tr>
      <w:tr w:rsidR="00F41684" w:rsidTr="00F41684">
        <w:trPr>
          <w:trHeight w:val="219"/>
        </w:trPr>
        <w:tc>
          <w:tcPr>
            <w:tcW w:w="744" w:type="dxa"/>
          </w:tcPr>
          <w:p w:rsidR="00F41684" w:rsidRPr="00E73926" w:rsidRDefault="00F41684" w:rsidP="00EA47A1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73926">
              <w:rPr>
                <w:rFonts w:ascii="Times New Roman" w:hAnsi="Times New Roman" w:cs="Times New Roman"/>
                <w:sz w:val="24"/>
                <w:lang w:val="ru-RU"/>
              </w:rPr>
              <w:t>8</w:t>
            </w:r>
          </w:p>
        </w:tc>
        <w:tc>
          <w:tcPr>
            <w:tcW w:w="5245" w:type="dxa"/>
          </w:tcPr>
          <w:p w:rsidR="00F41684" w:rsidRPr="00F950B7" w:rsidRDefault="00F41684" w:rsidP="00EA47A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855AB4">
              <w:rPr>
                <w:sz w:val="24"/>
                <w:lang w:val="ru-RU"/>
              </w:rPr>
              <w:t>Новейшая</w:t>
            </w:r>
            <w:r w:rsidRPr="00855AB4">
              <w:rPr>
                <w:spacing w:val="-2"/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русская</w:t>
            </w:r>
            <w:r w:rsidRPr="00855AB4">
              <w:rPr>
                <w:spacing w:val="-1"/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поэзия</w:t>
            </w:r>
            <w:r w:rsidRPr="00855AB4">
              <w:rPr>
                <w:spacing w:val="-2"/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и</w:t>
            </w:r>
            <w:r w:rsidRPr="00855AB4">
              <w:rPr>
                <w:spacing w:val="-1"/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проза</w:t>
            </w:r>
            <w:r w:rsidRPr="00855AB4">
              <w:rPr>
                <w:spacing w:val="-3"/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80-</w:t>
            </w:r>
            <w:r w:rsidRPr="00F950B7">
              <w:rPr>
                <w:sz w:val="24"/>
                <w:lang w:val="ru-RU"/>
              </w:rPr>
              <w:t>90-х</w:t>
            </w:r>
            <w:r w:rsidRPr="00F950B7">
              <w:rPr>
                <w:spacing w:val="-2"/>
                <w:sz w:val="24"/>
                <w:lang w:val="ru-RU"/>
              </w:rPr>
              <w:t xml:space="preserve"> </w:t>
            </w:r>
            <w:r w:rsidRPr="00F950B7">
              <w:rPr>
                <w:sz w:val="24"/>
                <w:lang w:val="ru-RU"/>
              </w:rPr>
              <w:t>годов</w:t>
            </w:r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1701" w:type="dxa"/>
          </w:tcPr>
          <w:p w:rsidR="00F41684" w:rsidRDefault="00F41684" w:rsidP="00EA47A1">
            <w:pPr>
              <w:pStyle w:val="TableParagraph"/>
              <w:ind w:right="751"/>
              <w:jc w:val="right"/>
              <w:rPr>
                <w:sz w:val="24"/>
              </w:rPr>
            </w:pPr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ind w:right="75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F41684" w:rsidTr="00F41684">
        <w:trPr>
          <w:trHeight w:val="365"/>
        </w:trPr>
        <w:tc>
          <w:tcPr>
            <w:tcW w:w="744" w:type="dxa"/>
          </w:tcPr>
          <w:p w:rsidR="00F41684" w:rsidRPr="00E73926" w:rsidRDefault="00F41684" w:rsidP="00EA47A1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73926">
              <w:rPr>
                <w:rFonts w:ascii="Times New Roman" w:hAnsi="Times New Roman" w:cs="Times New Roman"/>
                <w:sz w:val="24"/>
                <w:lang w:val="ru-RU"/>
              </w:rPr>
              <w:t>9</w:t>
            </w:r>
          </w:p>
        </w:tc>
        <w:tc>
          <w:tcPr>
            <w:tcW w:w="5245" w:type="dxa"/>
          </w:tcPr>
          <w:p w:rsidR="00F41684" w:rsidRPr="00855AB4" w:rsidRDefault="00F41684" w:rsidP="00EA47A1">
            <w:pPr>
              <w:pStyle w:val="TableParagraph"/>
              <w:ind w:left="107"/>
              <w:rPr>
                <w:sz w:val="24"/>
                <w:lang w:val="ru-RU"/>
              </w:rPr>
            </w:pPr>
            <w:r w:rsidRPr="00855AB4">
              <w:rPr>
                <w:sz w:val="24"/>
                <w:lang w:val="ru-RU"/>
              </w:rPr>
              <w:t>Русская</w:t>
            </w:r>
            <w:r w:rsidRPr="00855AB4">
              <w:rPr>
                <w:spacing w:val="-2"/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драматургия</w:t>
            </w:r>
            <w:r w:rsidRPr="00855AB4">
              <w:rPr>
                <w:spacing w:val="-1"/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конца</w:t>
            </w:r>
            <w:r w:rsidRPr="00855AB4">
              <w:rPr>
                <w:spacing w:val="-2"/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ХХ</w:t>
            </w:r>
            <w:r w:rsidRPr="00855AB4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855AB4">
              <w:rPr>
                <w:sz w:val="24"/>
                <w:lang w:val="ru-RU"/>
              </w:rPr>
              <w:t>–н</w:t>
            </w:r>
            <w:proofErr w:type="gramEnd"/>
            <w:r w:rsidRPr="00855AB4">
              <w:rPr>
                <w:sz w:val="24"/>
                <w:lang w:val="ru-RU"/>
              </w:rPr>
              <w:t>ачала</w:t>
            </w:r>
            <w:r w:rsidRPr="00855AB4">
              <w:rPr>
                <w:spacing w:val="-2"/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ХХ</w:t>
            </w:r>
            <w:r>
              <w:rPr>
                <w:sz w:val="24"/>
              </w:rPr>
              <w:t>I</w:t>
            </w:r>
            <w:r w:rsidRPr="00855AB4">
              <w:rPr>
                <w:spacing w:val="-5"/>
                <w:sz w:val="24"/>
                <w:lang w:val="ru-RU"/>
              </w:rPr>
              <w:t xml:space="preserve"> </w:t>
            </w:r>
            <w:r w:rsidRPr="00855AB4">
              <w:rPr>
                <w:sz w:val="24"/>
                <w:lang w:val="ru-RU"/>
              </w:rPr>
              <w:t>вв.</w:t>
            </w:r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1701" w:type="dxa"/>
          </w:tcPr>
          <w:p w:rsidR="00F41684" w:rsidRDefault="00F41684" w:rsidP="00EA47A1">
            <w:pPr>
              <w:pStyle w:val="TableParagraph"/>
              <w:ind w:right="751"/>
              <w:jc w:val="right"/>
              <w:rPr>
                <w:sz w:val="24"/>
              </w:rPr>
            </w:pPr>
          </w:p>
        </w:tc>
        <w:tc>
          <w:tcPr>
            <w:tcW w:w="1701" w:type="dxa"/>
          </w:tcPr>
          <w:p w:rsidR="00F41684" w:rsidRDefault="00F41684" w:rsidP="00EA47A1">
            <w:pPr>
              <w:pStyle w:val="TableParagraph"/>
              <w:ind w:right="751"/>
              <w:jc w:val="right"/>
              <w:rPr>
                <w:sz w:val="24"/>
              </w:rPr>
            </w:pPr>
          </w:p>
        </w:tc>
      </w:tr>
      <w:tr w:rsidR="00F41684" w:rsidTr="00F41684">
        <w:trPr>
          <w:trHeight w:val="275"/>
        </w:trPr>
        <w:tc>
          <w:tcPr>
            <w:tcW w:w="744" w:type="dxa"/>
          </w:tcPr>
          <w:p w:rsidR="00F41684" w:rsidRPr="00E73926" w:rsidRDefault="00F41684" w:rsidP="00EA47A1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73926">
              <w:rPr>
                <w:rFonts w:ascii="Times New Roman" w:hAnsi="Times New Roman" w:cs="Times New Roman"/>
                <w:sz w:val="24"/>
                <w:lang w:val="ru-RU"/>
              </w:rPr>
              <w:t>10</w:t>
            </w:r>
          </w:p>
        </w:tc>
        <w:tc>
          <w:tcPr>
            <w:tcW w:w="5245" w:type="dxa"/>
          </w:tcPr>
          <w:p w:rsidR="00F41684" w:rsidRDefault="00F41684" w:rsidP="00EA47A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Зарубежная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литература</w:t>
            </w:r>
            <w:proofErr w:type="spellEnd"/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spacing w:line="256" w:lineRule="exact"/>
              <w:ind w:lef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spacing w:line="256" w:lineRule="exact"/>
              <w:ind w:right="75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spacing w:line="256" w:lineRule="exact"/>
              <w:ind w:right="75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F41684" w:rsidTr="00F41684">
        <w:trPr>
          <w:trHeight w:val="277"/>
        </w:trPr>
        <w:tc>
          <w:tcPr>
            <w:tcW w:w="744" w:type="dxa"/>
          </w:tcPr>
          <w:p w:rsidR="00F41684" w:rsidRPr="00E73926" w:rsidRDefault="00F41684" w:rsidP="00EA47A1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73926">
              <w:rPr>
                <w:rFonts w:ascii="Times New Roman" w:hAnsi="Times New Roman" w:cs="Times New Roman"/>
                <w:sz w:val="24"/>
                <w:lang w:val="ru-RU"/>
              </w:rPr>
              <w:t>11</w:t>
            </w:r>
          </w:p>
        </w:tc>
        <w:tc>
          <w:tcPr>
            <w:tcW w:w="5245" w:type="dxa"/>
          </w:tcPr>
          <w:p w:rsidR="00F41684" w:rsidRDefault="00F41684" w:rsidP="00EA47A1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spacing w:line="258" w:lineRule="exact"/>
              <w:ind w:left="572" w:right="56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168</w:t>
            </w:r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spacing w:line="258" w:lineRule="exact"/>
              <w:ind w:right="69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1701" w:type="dxa"/>
          </w:tcPr>
          <w:p w:rsidR="00F41684" w:rsidRPr="00E73926" w:rsidRDefault="00F41684" w:rsidP="00EA47A1">
            <w:pPr>
              <w:pStyle w:val="TableParagraph"/>
              <w:spacing w:line="258" w:lineRule="exact"/>
              <w:ind w:right="69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</w:tr>
    </w:tbl>
    <w:p w:rsidR="0023093B" w:rsidRDefault="0023093B" w:rsidP="0028142E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28142E" w:rsidRDefault="0028142E" w:rsidP="0028142E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23093B" w:rsidRPr="0023093B" w:rsidRDefault="0023093B" w:rsidP="00230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3093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Планируемые  результаты освоения  учебного предмета «Литература» в 10 классе</w:t>
      </w:r>
    </w:p>
    <w:p w:rsidR="0023093B" w:rsidRPr="007606DA" w:rsidRDefault="0023093B" w:rsidP="00230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93B" w:rsidRPr="00591E8B" w:rsidRDefault="0023093B" w:rsidP="002309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1E8B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23093B" w:rsidRPr="00591E8B" w:rsidRDefault="0023093B" w:rsidP="0023093B">
      <w:pPr>
        <w:spacing w:after="0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по литератур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 для среднего</w:t>
      </w: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3093B" w:rsidRPr="00591E8B" w:rsidRDefault="0023093B" w:rsidP="0023093B">
      <w:pPr>
        <w:spacing w:after="0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ммы по литературе для среднего </w:t>
      </w: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3093B" w:rsidRPr="00591E8B" w:rsidRDefault="0023093B" w:rsidP="0023093B">
      <w:pPr>
        <w:spacing w:after="0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Гражданского воспитания:</w:t>
      </w:r>
    </w:p>
    <w:p w:rsidR="0023093B" w:rsidRPr="00591E8B" w:rsidRDefault="0023093B" w:rsidP="0023093B">
      <w:pPr>
        <w:numPr>
          <w:ilvl w:val="0"/>
          <w:numId w:val="1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 </w:t>
      </w:r>
    </w:p>
    <w:p w:rsidR="0023093B" w:rsidRPr="00591E8B" w:rsidRDefault="0023093B" w:rsidP="0023093B">
      <w:pPr>
        <w:numPr>
          <w:ilvl w:val="0"/>
          <w:numId w:val="1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23093B" w:rsidRPr="00591E8B" w:rsidRDefault="0023093B" w:rsidP="0023093B">
      <w:pPr>
        <w:numPr>
          <w:ilvl w:val="0"/>
          <w:numId w:val="1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неприятие любых форм экстремизма, дискриминации;</w:t>
      </w:r>
    </w:p>
    <w:p w:rsidR="0023093B" w:rsidRPr="00591E8B" w:rsidRDefault="0023093B" w:rsidP="0023093B">
      <w:pPr>
        <w:numPr>
          <w:ilvl w:val="0"/>
          <w:numId w:val="1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понимание роли различных социальных институтов в жизни человека;</w:t>
      </w:r>
    </w:p>
    <w:p w:rsidR="0023093B" w:rsidRPr="00591E8B" w:rsidRDefault="0023093B" w:rsidP="0023093B">
      <w:pPr>
        <w:numPr>
          <w:ilvl w:val="0"/>
          <w:numId w:val="1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23093B" w:rsidRPr="00591E8B" w:rsidRDefault="0023093B" w:rsidP="0023093B">
      <w:pPr>
        <w:numPr>
          <w:ilvl w:val="0"/>
          <w:numId w:val="1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представление о способах противодействия коррупции;</w:t>
      </w:r>
    </w:p>
    <w:p w:rsidR="0023093B" w:rsidRPr="00591E8B" w:rsidRDefault="0023093B" w:rsidP="0023093B">
      <w:pPr>
        <w:numPr>
          <w:ilvl w:val="0"/>
          <w:numId w:val="1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23093B" w:rsidRPr="00591E8B" w:rsidRDefault="0023093B" w:rsidP="0023093B">
      <w:pPr>
        <w:numPr>
          <w:ilvl w:val="0"/>
          <w:numId w:val="1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активное участие в школьном самоуправлении;</w:t>
      </w:r>
    </w:p>
    <w:p w:rsidR="0023093B" w:rsidRPr="00591E8B" w:rsidRDefault="0023093B" w:rsidP="0023093B">
      <w:pPr>
        <w:numPr>
          <w:ilvl w:val="0"/>
          <w:numId w:val="1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готовность к участию в гуманитарной деятельности (</w:t>
      </w:r>
      <w:proofErr w:type="spellStart"/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волонтерство</w:t>
      </w:r>
      <w:proofErr w:type="spellEnd"/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 помощь людям, нуждающимся в ней).</w:t>
      </w:r>
    </w:p>
    <w:p w:rsidR="0023093B" w:rsidRPr="00591E8B" w:rsidRDefault="0023093B" w:rsidP="0023093B">
      <w:pPr>
        <w:spacing w:after="0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Патриотического воспитания:</w:t>
      </w:r>
    </w:p>
    <w:p w:rsidR="0023093B" w:rsidRPr="00591E8B" w:rsidRDefault="0023093B" w:rsidP="0023093B">
      <w:pPr>
        <w:numPr>
          <w:ilvl w:val="0"/>
          <w:numId w:val="2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23093B" w:rsidRPr="00591E8B" w:rsidRDefault="0023093B" w:rsidP="0023093B">
      <w:pPr>
        <w:numPr>
          <w:ilvl w:val="0"/>
          <w:numId w:val="2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23093B" w:rsidRPr="00591E8B" w:rsidRDefault="0023093B" w:rsidP="0023093B">
      <w:pPr>
        <w:numPr>
          <w:ilvl w:val="0"/>
          <w:numId w:val="2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23093B" w:rsidRPr="00591E8B" w:rsidRDefault="0023093B" w:rsidP="0023093B">
      <w:pPr>
        <w:spacing w:after="0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23093B" w:rsidRPr="00591E8B" w:rsidRDefault="0023093B" w:rsidP="0023093B">
      <w:pPr>
        <w:numPr>
          <w:ilvl w:val="0"/>
          <w:numId w:val="3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23093B" w:rsidRPr="00591E8B" w:rsidRDefault="0023093B" w:rsidP="0023093B">
      <w:pPr>
        <w:numPr>
          <w:ilvl w:val="0"/>
          <w:numId w:val="3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23093B" w:rsidRPr="00591E8B" w:rsidRDefault="0023093B" w:rsidP="0023093B">
      <w:pPr>
        <w:numPr>
          <w:ilvl w:val="0"/>
          <w:numId w:val="3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3093B" w:rsidRPr="00591E8B" w:rsidRDefault="0023093B" w:rsidP="0023093B">
      <w:pPr>
        <w:spacing w:after="0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Эстетического воспитания:</w:t>
      </w:r>
    </w:p>
    <w:p w:rsidR="0023093B" w:rsidRPr="00591E8B" w:rsidRDefault="0023093B" w:rsidP="0023093B">
      <w:pPr>
        <w:numPr>
          <w:ilvl w:val="0"/>
          <w:numId w:val="4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23093B" w:rsidRPr="00591E8B" w:rsidRDefault="0023093B" w:rsidP="0023093B">
      <w:pPr>
        <w:numPr>
          <w:ilvl w:val="0"/>
          <w:numId w:val="4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важности художественной литературы и культуры как средства коммуникации и самовыражения;</w:t>
      </w:r>
    </w:p>
    <w:p w:rsidR="0023093B" w:rsidRPr="00591E8B" w:rsidRDefault="0023093B" w:rsidP="0023093B">
      <w:pPr>
        <w:numPr>
          <w:ilvl w:val="0"/>
          <w:numId w:val="4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 </w:t>
      </w:r>
    </w:p>
    <w:p w:rsidR="0023093B" w:rsidRPr="00591E8B" w:rsidRDefault="0023093B" w:rsidP="0023093B">
      <w:pPr>
        <w:numPr>
          <w:ilvl w:val="0"/>
          <w:numId w:val="4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стремление к самовыражению в разных видах искусства.</w:t>
      </w:r>
    </w:p>
    <w:p w:rsidR="0023093B" w:rsidRPr="00591E8B" w:rsidRDefault="0023093B" w:rsidP="0023093B">
      <w:pPr>
        <w:spacing w:after="0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23093B" w:rsidRPr="00591E8B" w:rsidRDefault="0023093B" w:rsidP="0023093B">
      <w:pPr>
        <w:numPr>
          <w:ilvl w:val="0"/>
          <w:numId w:val="5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ценности жизни с опорой на собственный жизненный и читательский опыт; </w:t>
      </w:r>
    </w:p>
    <w:p w:rsidR="0023093B" w:rsidRPr="00591E8B" w:rsidRDefault="0023093B" w:rsidP="0023093B">
      <w:pPr>
        <w:numPr>
          <w:ilvl w:val="0"/>
          <w:numId w:val="5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 </w:t>
      </w:r>
    </w:p>
    <w:p w:rsidR="0023093B" w:rsidRPr="00591E8B" w:rsidRDefault="0023093B" w:rsidP="0023093B">
      <w:pPr>
        <w:numPr>
          <w:ilvl w:val="0"/>
          <w:numId w:val="5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интернет-среде</w:t>
      </w:r>
      <w:proofErr w:type="gramEnd"/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процессе школьного литературного образования; </w:t>
      </w:r>
    </w:p>
    <w:p w:rsidR="0023093B" w:rsidRPr="00591E8B" w:rsidRDefault="0023093B" w:rsidP="0023093B">
      <w:pPr>
        <w:numPr>
          <w:ilvl w:val="0"/>
          <w:numId w:val="5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3093B" w:rsidRPr="00591E8B" w:rsidRDefault="0023093B" w:rsidP="0023093B">
      <w:pPr>
        <w:numPr>
          <w:ilvl w:val="0"/>
          <w:numId w:val="5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23093B" w:rsidRPr="00591E8B" w:rsidRDefault="0023093B" w:rsidP="0023093B">
      <w:pPr>
        <w:numPr>
          <w:ilvl w:val="0"/>
          <w:numId w:val="5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осознавать эмоциональное состояние себя и других, опираясь на примеры из литературных произведений;</w:t>
      </w:r>
    </w:p>
    <w:p w:rsidR="0023093B" w:rsidRPr="00591E8B" w:rsidRDefault="0023093B" w:rsidP="0023093B">
      <w:pPr>
        <w:numPr>
          <w:ilvl w:val="0"/>
          <w:numId w:val="5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уметь управлять собственным эмоциональным состоянием;</w:t>
      </w:r>
    </w:p>
    <w:p w:rsidR="0023093B" w:rsidRPr="00591E8B" w:rsidRDefault="0023093B" w:rsidP="0023093B">
      <w:pPr>
        <w:numPr>
          <w:ilvl w:val="0"/>
          <w:numId w:val="5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23093B" w:rsidRPr="00591E8B" w:rsidRDefault="0023093B" w:rsidP="0023093B">
      <w:pPr>
        <w:spacing w:after="0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Трудового воспитания:</w:t>
      </w:r>
    </w:p>
    <w:p w:rsidR="0023093B" w:rsidRPr="00591E8B" w:rsidRDefault="0023093B" w:rsidP="0023093B">
      <w:pPr>
        <w:numPr>
          <w:ilvl w:val="0"/>
          <w:numId w:val="6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 </w:t>
      </w:r>
    </w:p>
    <w:p w:rsidR="0023093B" w:rsidRPr="00591E8B" w:rsidRDefault="0023093B" w:rsidP="0023093B">
      <w:pPr>
        <w:numPr>
          <w:ilvl w:val="0"/>
          <w:numId w:val="6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 </w:t>
      </w:r>
    </w:p>
    <w:p w:rsidR="0023093B" w:rsidRPr="00591E8B" w:rsidRDefault="0023093B" w:rsidP="0023093B">
      <w:pPr>
        <w:numPr>
          <w:ilvl w:val="0"/>
          <w:numId w:val="6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 </w:t>
      </w:r>
    </w:p>
    <w:p w:rsidR="0023093B" w:rsidRPr="00591E8B" w:rsidRDefault="0023093B" w:rsidP="0023093B">
      <w:pPr>
        <w:numPr>
          <w:ilvl w:val="0"/>
          <w:numId w:val="6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готовность адаптироваться в профессиональной среде; </w:t>
      </w:r>
    </w:p>
    <w:p w:rsidR="0023093B" w:rsidRPr="00591E8B" w:rsidRDefault="0023093B" w:rsidP="0023093B">
      <w:pPr>
        <w:numPr>
          <w:ilvl w:val="0"/>
          <w:numId w:val="6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уважение к труду и результатам трудовой деятельности, в том числе при изучении произведений русского фольклора и литературы; </w:t>
      </w:r>
    </w:p>
    <w:p w:rsidR="0023093B" w:rsidRPr="00591E8B" w:rsidRDefault="0023093B" w:rsidP="0023093B">
      <w:pPr>
        <w:numPr>
          <w:ilvl w:val="0"/>
          <w:numId w:val="6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3093B" w:rsidRPr="00591E8B" w:rsidRDefault="0023093B" w:rsidP="0023093B">
      <w:pPr>
        <w:spacing w:after="0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Экологического воспитания:</w:t>
      </w:r>
    </w:p>
    <w:p w:rsidR="0023093B" w:rsidRPr="00591E8B" w:rsidRDefault="0023093B" w:rsidP="0023093B">
      <w:pPr>
        <w:numPr>
          <w:ilvl w:val="0"/>
          <w:numId w:val="7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 </w:t>
      </w:r>
    </w:p>
    <w:p w:rsidR="0023093B" w:rsidRPr="00591E8B" w:rsidRDefault="0023093B" w:rsidP="0023093B">
      <w:pPr>
        <w:numPr>
          <w:ilvl w:val="0"/>
          <w:numId w:val="7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 </w:t>
      </w:r>
    </w:p>
    <w:p w:rsidR="0023093B" w:rsidRPr="00591E8B" w:rsidRDefault="0023093B" w:rsidP="0023093B">
      <w:pPr>
        <w:numPr>
          <w:ilvl w:val="0"/>
          <w:numId w:val="7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 </w:t>
      </w:r>
    </w:p>
    <w:p w:rsidR="0023093B" w:rsidRPr="00591E8B" w:rsidRDefault="0023093B" w:rsidP="0023093B">
      <w:pPr>
        <w:numPr>
          <w:ilvl w:val="0"/>
          <w:numId w:val="7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 </w:t>
      </w:r>
    </w:p>
    <w:p w:rsidR="0023093B" w:rsidRPr="00591E8B" w:rsidRDefault="0023093B" w:rsidP="0023093B">
      <w:pPr>
        <w:numPr>
          <w:ilvl w:val="0"/>
          <w:numId w:val="7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:rsidR="0023093B" w:rsidRPr="00591E8B" w:rsidRDefault="0023093B" w:rsidP="0023093B">
      <w:pPr>
        <w:spacing w:after="0"/>
        <w:ind w:firstLine="22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Ценности научного познания:</w:t>
      </w:r>
    </w:p>
    <w:p w:rsidR="0023093B" w:rsidRPr="00591E8B" w:rsidRDefault="0023093B" w:rsidP="0023093B">
      <w:pPr>
        <w:numPr>
          <w:ilvl w:val="0"/>
          <w:numId w:val="8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 </w:t>
      </w:r>
    </w:p>
    <w:p w:rsidR="0023093B" w:rsidRPr="00591E8B" w:rsidRDefault="0023093B" w:rsidP="0023093B">
      <w:pPr>
        <w:numPr>
          <w:ilvl w:val="0"/>
          <w:numId w:val="8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овладение языковой и читательской культурой как средством познания мира; </w:t>
      </w:r>
    </w:p>
    <w:p w:rsidR="0023093B" w:rsidRPr="00591E8B" w:rsidRDefault="0023093B" w:rsidP="0023093B">
      <w:pPr>
        <w:numPr>
          <w:ilvl w:val="0"/>
          <w:numId w:val="8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овладение основными навыками исследовательской деятельности с учётом специфики школьного литературного образования; </w:t>
      </w:r>
    </w:p>
    <w:p w:rsidR="0023093B" w:rsidRPr="00591E8B" w:rsidRDefault="0023093B" w:rsidP="0023093B">
      <w:pPr>
        <w:numPr>
          <w:ilvl w:val="0"/>
          <w:numId w:val="8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3093B" w:rsidRPr="00591E8B" w:rsidRDefault="0023093B" w:rsidP="0023093B">
      <w:pPr>
        <w:spacing w:after="0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Личностные результаты, обеспечивающие адаптацию </w:t>
      </w:r>
      <w:proofErr w:type="gramStart"/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23093B" w:rsidRPr="00591E8B" w:rsidRDefault="0023093B" w:rsidP="0023093B">
      <w:pPr>
        <w:numPr>
          <w:ilvl w:val="0"/>
          <w:numId w:val="9"/>
        </w:numPr>
        <w:spacing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 </w:t>
      </w:r>
    </w:p>
    <w:p w:rsidR="0023093B" w:rsidRPr="00591E8B" w:rsidRDefault="0023093B" w:rsidP="0023093B">
      <w:pPr>
        <w:numPr>
          <w:ilvl w:val="0"/>
          <w:numId w:val="9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изучение и оценка социальных ролей персонажей литературных произведений;</w:t>
      </w:r>
    </w:p>
    <w:p w:rsidR="0023093B" w:rsidRPr="00591E8B" w:rsidRDefault="0023093B" w:rsidP="0023093B">
      <w:pPr>
        <w:numPr>
          <w:ilvl w:val="0"/>
          <w:numId w:val="9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других; </w:t>
      </w:r>
    </w:p>
    <w:p w:rsidR="0023093B" w:rsidRPr="00591E8B" w:rsidRDefault="0023093B" w:rsidP="0023093B">
      <w:pPr>
        <w:numPr>
          <w:ilvl w:val="0"/>
          <w:numId w:val="9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 </w:t>
      </w:r>
    </w:p>
    <w:p w:rsidR="0023093B" w:rsidRPr="00591E8B" w:rsidRDefault="0023093B" w:rsidP="0023093B">
      <w:pPr>
        <w:numPr>
          <w:ilvl w:val="0"/>
          <w:numId w:val="9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 </w:t>
      </w:r>
    </w:p>
    <w:p w:rsidR="0023093B" w:rsidRPr="00591E8B" w:rsidRDefault="0023093B" w:rsidP="0023093B">
      <w:pPr>
        <w:numPr>
          <w:ilvl w:val="0"/>
          <w:numId w:val="9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умение оперировать основными понятиями, терминами и представлениями в области концепции устойчивого развития; </w:t>
      </w:r>
    </w:p>
    <w:p w:rsidR="0023093B" w:rsidRPr="00591E8B" w:rsidRDefault="0023093B" w:rsidP="0023093B">
      <w:pPr>
        <w:numPr>
          <w:ilvl w:val="0"/>
          <w:numId w:val="9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анализировать и выявлять взаимосвязи природы, общества и экономики; </w:t>
      </w:r>
    </w:p>
    <w:p w:rsidR="0023093B" w:rsidRPr="00591E8B" w:rsidRDefault="0023093B" w:rsidP="0023093B">
      <w:pPr>
        <w:numPr>
          <w:ilvl w:val="0"/>
          <w:numId w:val="9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3093B" w:rsidRPr="00591E8B" w:rsidRDefault="0023093B" w:rsidP="0023093B">
      <w:pPr>
        <w:numPr>
          <w:ilvl w:val="0"/>
          <w:numId w:val="9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опыт; </w:t>
      </w:r>
    </w:p>
    <w:p w:rsidR="0023093B" w:rsidRPr="00591E8B" w:rsidRDefault="0023093B" w:rsidP="0023093B">
      <w:pPr>
        <w:numPr>
          <w:ilvl w:val="0"/>
          <w:numId w:val="9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воспринимать стрессовую ситуацию как вызов, требующий контрмер; </w:t>
      </w:r>
    </w:p>
    <w:p w:rsidR="0023093B" w:rsidRPr="00591E8B" w:rsidRDefault="0023093B" w:rsidP="0023093B">
      <w:pPr>
        <w:numPr>
          <w:ilvl w:val="0"/>
          <w:numId w:val="9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оценивать ситуацию стресса, корректировать принимаемые решения и действия; </w:t>
      </w:r>
    </w:p>
    <w:p w:rsidR="0023093B" w:rsidRPr="00591E8B" w:rsidRDefault="0023093B" w:rsidP="0023093B">
      <w:pPr>
        <w:numPr>
          <w:ilvl w:val="0"/>
          <w:numId w:val="9"/>
        </w:numPr>
        <w:spacing w:before="100" w:beforeAutospacing="1" w:after="0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позитивное</w:t>
      </w:r>
      <w:proofErr w:type="gramEnd"/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произошедшей ситуации; </w:t>
      </w:r>
    </w:p>
    <w:p w:rsidR="0023093B" w:rsidRDefault="0023093B" w:rsidP="002309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91E8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быть готовым действовать в отсутствии гарантий успеха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76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самостоятельно организовывать собственную деятельность, оценивать ее, определять сферу своих интересов;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работать с разными источниками информации, находить ее, анализировать, использовать в самостоятельной деятельности. 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1) в познавательной сфере: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элементарной литературоведческой терминологией при анализе литературного произведения;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в ценностно-ориентационной сфере: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формулирование собственного отношения к произведениям русской литературы, их оценка; 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собственная интерпретация (в отдельных случаях) изученных литературных произведений;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понимание авторской позиции и свое отношение к ней;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в коммуникативной сфере: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восприятие на слух литературных произведений разных жанров, осмысленное чтение и адекватное восприятие; 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4) в эстетической сфере:</w:t>
      </w:r>
    </w:p>
    <w:p w:rsidR="0023093B" w:rsidRPr="007606DA" w:rsidRDefault="0023093B" w:rsidP="00230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23093B" w:rsidRDefault="0023093B" w:rsidP="0023093B"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понимание русского слова в его эстетической функции, роли изобразительно-выразительных языковых сре</w:t>
      </w:r>
      <w:proofErr w:type="gramStart"/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7606D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оздании художественных образов литературных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произведений</w:t>
      </w:r>
    </w:p>
    <w:sectPr w:rsidR="0023093B" w:rsidSect="0046680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2343"/>
    <w:multiLevelType w:val="multilevel"/>
    <w:tmpl w:val="E578B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958A3"/>
    <w:multiLevelType w:val="multilevel"/>
    <w:tmpl w:val="4000B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9E2BBD"/>
    <w:multiLevelType w:val="multilevel"/>
    <w:tmpl w:val="6A3A9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9541CF"/>
    <w:multiLevelType w:val="multilevel"/>
    <w:tmpl w:val="C3EC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515C52"/>
    <w:multiLevelType w:val="multilevel"/>
    <w:tmpl w:val="DAAA5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0E30AF"/>
    <w:multiLevelType w:val="multilevel"/>
    <w:tmpl w:val="B8C4A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DA140F"/>
    <w:multiLevelType w:val="multilevel"/>
    <w:tmpl w:val="930E0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E32CB6"/>
    <w:multiLevelType w:val="multilevel"/>
    <w:tmpl w:val="F0A48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AD3CA2"/>
    <w:multiLevelType w:val="multilevel"/>
    <w:tmpl w:val="B178E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F45D84"/>
    <w:multiLevelType w:val="multilevel"/>
    <w:tmpl w:val="BD04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66156C"/>
    <w:multiLevelType w:val="multilevel"/>
    <w:tmpl w:val="ED84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0143CC"/>
    <w:multiLevelType w:val="multilevel"/>
    <w:tmpl w:val="6F7C6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83200D"/>
    <w:multiLevelType w:val="multilevel"/>
    <w:tmpl w:val="994C9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4012D4"/>
    <w:multiLevelType w:val="multilevel"/>
    <w:tmpl w:val="0980C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4925AD4"/>
    <w:multiLevelType w:val="multilevel"/>
    <w:tmpl w:val="A44A5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8351BC"/>
    <w:multiLevelType w:val="multilevel"/>
    <w:tmpl w:val="D4DEF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1B4003"/>
    <w:multiLevelType w:val="multilevel"/>
    <w:tmpl w:val="CB82C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9A0353"/>
    <w:multiLevelType w:val="multilevel"/>
    <w:tmpl w:val="64D81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AA576C"/>
    <w:multiLevelType w:val="multilevel"/>
    <w:tmpl w:val="3B34B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C450389"/>
    <w:multiLevelType w:val="multilevel"/>
    <w:tmpl w:val="B5E6D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FC48A6"/>
    <w:multiLevelType w:val="multilevel"/>
    <w:tmpl w:val="802A6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22609FE"/>
    <w:multiLevelType w:val="multilevel"/>
    <w:tmpl w:val="217E2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8B40F5D"/>
    <w:multiLevelType w:val="multilevel"/>
    <w:tmpl w:val="44327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EE93AEB"/>
    <w:multiLevelType w:val="multilevel"/>
    <w:tmpl w:val="182E1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514D75"/>
    <w:multiLevelType w:val="multilevel"/>
    <w:tmpl w:val="A8123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3A0D1D"/>
    <w:multiLevelType w:val="multilevel"/>
    <w:tmpl w:val="79D2D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DDB1B26"/>
    <w:multiLevelType w:val="multilevel"/>
    <w:tmpl w:val="67967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F953B33"/>
    <w:multiLevelType w:val="multilevel"/>
    <w:tmpl w:val="A3068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9"/>
  </w:num>
  <w:num w:numId="3">
    <w:abstractNumId w:val="9"/>
  </w:num>
  <w:num w:numId="4">
    <w:abstractNumId w:val="1"/>
  </w:num>
  <w:num w:numId="5">
    <w:abstractNumId w:val="7"/>
  </w:num>
  <w:num w:numId="6">
    <w:abstractNumId w:val="11"/>
  </w:num>
  <w:num w:numId="7">
    <w:abstractNumId w:val="8"/>
  </w:num>
  <w:num w:numId="8">
    <w:abstractNumId w:val="3"/>
  </w:num>
  <w:num w:numId="9">
    <w:abstractNumId w:val="10"/>
  </w:num>
  <w:num w:numId="10">
    <w:abstractNumId w:val="23"/>
  </w:num>
  <w:num w:numId="11">
    <w:abstractNumId w:val="19"/>
  </w:num>
  <w:num w:numId="12">
    <w:abstractNumId w:val="9"/>
  </w:num>
  <w:num w:numId="13">
    <w:abstractNumId w:val="1"/>
  </w:num>
  <w:num w:numId="14">
    <w:abstractNumId w:val="7"/>
  </w:num>
  <w:num w:numId="15">
    <w:abstractNumId w:val="11"/>
  </w:num>
  <w:num w:numId="16">
    <w:abstractNumId w:val="8"/>
  </w:num>
  <w:num w:numId="17">
    <w:abstractNumId w:val="3"/>
  </w:num>
  <w:num w:numId="18">
    <w:abstractNumId w:val="10"/>
  </w:num>
  <w:num w:numId="19">
    <w:abstractNumId w:val="15"/>
  </w:num>
  <w:num w:numId="20">
    <w:abstractNumId w:val="12"/>
  </w:num>
  <w:num w:numId="21">
    <w:abstractNumId w:val="20"/>
  </w:num>
  <w:num w:numId="22">
    <w:abstractNumId w:val="0"/>
  </w:num>
  <w:num w:numId="23">
    <w:abstractNumId w:val="17"/>
  </w:num>
  <w:num w:numId="24">
    <w:abstractNumId w:val="6"/>
  </w:num>
  <w:num w:numId="25">
    <w:abstractNumId w:val="25"/>
  </w:num>
  <w:num w:numId="26">
    <w:abstractNumId w:val="2"/>
  </w:num>
  <w:num w:numId="27">
    <w:abstractNumId w:val="4"/>
  </w:num>
  <w:num w:numId="28">
    <w:abstractNumId w:val="26"/>
  </w:num>
  <w:num w:numId="29">
    <w:abstractNumId w:val="24"/>
  </w:num>
  <w:num w:numId="30">
    <w:abstractNumId w:val="14"/>
  </w:num>
  <w:num w:numId="31">
    <w:abstractNumId w:val="27"/>
  </w:num>
  <w:num w:numId="32">
    <w:abstractNumId w:val="5"/>
  </w:num>
  <w:num w:numId="33">
    <w:abstractNumId w:val="21"/>
  </w:num>
  <w:num w:numId="34">
    <w:abstractNumId w:val="16"/>
  </w:num>
  <w:num w:numId="35">
    <w:abstractNumId w:val="22"/>
  </w:num>
  <w:num w:numId="36">
    <w:abstractNumId w:val="1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42E"/>
    <w:rsid w:val="0023093B"/>
    <w:rsid w:val="0028142E"/>
    <w:rsid w:val="0045744B"/>
    <w:rsid w:val="0046680D"/>
    <w:rsid w:val="00772AE3"/>
    <w:rsid w:val="00F4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142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81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416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41684"/>
    <w:pPr>
      <w:widowControl w:val="0"/>
      <w:autoSpaceDE w:val="0"/>
      <w:autoSpaceDN w:val="0"/>
      <w:spacing w:after="0" w:line="268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142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81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416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41684"/>
    <w:pPr>
      <w:widowControl w:val="0"/>
      <w:autoSpaceDE w:val="0"/>
      <w:autoSpaceDN w:val="0"/>
      <w:spacing w:after="0" w:line="268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3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3e80" TargetMode="External"/><Relationship Id="rId7" Type="http://schemas.openxmlformats.org/officeDocument/2006/relationships/hyperlink" Target="https://m.edsoo.ru/7f413e80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3e80" TargetMode="External"/><Relationship Id="rId20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3e8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1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10" Type="http://schemas.openxmlformats.org/officeDocument/2006/relationships/hyperlink" Target="https://m.edsoo.ru/7f413e80" TargetMode="External"/><Relationship Id="rId19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10074</Words>
  <Characters>57424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Русский язык</dc:creator>
  <cp:lastModifiedBy>79889513134</cp:lastModifiedBy>
  <cp:revision>2</cp:revision>
  <dcterms:created xsi:type="dcterms:W3CDTF">2023-09-19T13:42:00Z</dcterms:created>
  <dcterms:modified xsi:type="dcterms:W3CDTF">2023-09-19T13:42:00Z</dcterms:modified>
</cp:coreProperties>
</file>